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8AE2AC" w14:textId="78996A05" w:rsidR="006C0A7B" w:rsidRPr="00D77F5A" w:rsidRDefault="00D77F5A" w:rsidP="00F4040C">
      <w:pPr>
        <w:pStyle w:val="BodyText"/>
        <w:spacing w:before="181"/>
        <w:ind w:left="720"/>
        <w:rPr>
          <w:sz w:val="22"/>
          <w:szCs w:val="22"/>
        </w:rPr>
      </w:pPr>
      <w:r w:rsidRPr="00D77F5A">
        <w:rPr>
          <w:sz w:val="22"/>
          <w:szCs w:val="22"/>
        </w:rPr>
        <w:t>D</w:t>
      </w:r>
      <w:r w:rsidR="00153230" w:rsidRPr="00D77F5A">
        <w:rPr>
          <w:sz w:val="22"/>
          <w:szCs w:val="22"/>
        </w:rPr>
        <w:t>ate</w:t>
      </w:r>
      <w:r w:rsidRPr="00D77F5A">
        <w:rPr>
          <w:sz w:val="22"/>
          <w:szCs w:val="22"/>
        </w:rPr>
        <w:t xml:space="preserve"> Issued:</w:t>
      </w:r>
      <w:r w:rsidR="00153230" w:rsidRPr="00D77F5A">
        <w:rPr>
          <w:sz w:val="22"/>
          <w:szCs w:val="22"/>
        </w:rPr>
        <w:t xml:space="preserve"> ________________</w:t>
      </w:r>
    </w:p>
    <w:p w14:paraId="7105B3F7" w14:textId="77777777" w:rsidR="005B5B55" w:rsidRPr="00D77F5A" w:rsidRDefault="005B5B55">
      <w:pPr>
        <w:pStyle w:val="BodyText"/>
        <w:spacing w:before="181"/>
        <w:rPr>
          <w:sz w:val="22"/>
          <w:szCs w:val="22"/>
        </w:rPr>
      </w:pPr>
    </w:p>
    <w:p w14:paraId="7F8AE2AD" w14:textId="560C2687" w:rsidR="006C0A7B" w:rsidRPr="00D77F5A" w:rsidRDefault="0088680C" w:rsidP="005D5CC0">
      <w:pPr>
        <w:pStyle w:val="Heading1"/>
        <w:ind w:left="0"/>
        <w:jc w:val="center"/>
        <w:rPr>
          <w:sz w:val="24"/>
          <w:szCs w:val="24"/>
        </w:rPr>
      </w:pPr>
      <w:r w:rsidRPr="00D77F5A">
        <w:rPr>
          <w:color w:val="010101"/>
          <w:sz w:val="24"/>
          <w:szCs w:val="24"/>
        </w:rPr>
        <w:t>EXPOSURE</w:t>
      </w:r>
      <w:r w:rsidRPr="00D77F5A">
        <w:rPr>
          <w:color w:val="010101"/>
          <w:spacing w:val="61"/>
          <w:sz w:val="24"/>
          <w:szCs w:val="24"/>
        </w:rPr>
        <w:t xml:space="preserve"> </w:t>
      </w:r>
      <w:r w:rsidRPr="00D77F5A">
        <w:rPr>
          <w:color w:val="010101"/>
          <w:spacing w:val="-2"/>
          <w:sz w:val="24"/>
          <w:szCs w:val="24"/>
        </w:rPr>
        <w:t>NOTICE</w:t>
      </w:r>
      <w:r w:rsidR="00F4040C" w:rsidRPr="00D77F5A">
        <w:rPr>
          <w:color w:val="010101"/>
          <w:spacing w:val="-2"/>
          <w:sz w:val="24"/>
          <w:szCs w:val="24"/>
        </w:rPr>
        <w:t>: RINGWORM</w:t>
      </w:r>
    </w:p>
    <w:p w14:paraId="4CFFD2FA" w14:textId="77777777" w:rsidR="00F4040C" w:rsidRPr="00D77F5A" w:rsidRDefault="00F4040C" w:rsidP="00F4040C">
      <w:pPr>
        <w:pStyle w:val="BodyText"/>
        <w:ind w:firstLine="720"/>
        <w:rPr>
          <w:color w:val="010101"/>
          <w:w w:val="105"/>
          <w:sz w:val="24"/>
          <w:szCs w:val="24"/>
        </w:rPr>
      </w:pPr>
    </w:p>
    <w:p w14:paraId="1691871E" w14:textId="77777777" w:rsidR="00D77F5A" w:rsidRPr="00D77F5A" w:rsidRDefault="00D77F5A" w:rsidP="00D77F5A">
      <w:pPr>
        <w:ind w:firstLine="720"/>
      </w:pPr>
      <w:r w:rsidRPr="00D77F5A">
        <w:t xml:space="preserve">Dear Parent, Legal Guardian, or Staff, </w:t>
      </w:r>
    </w:p>
    <w:p w14:paraId="7F8AE2B0" w14:textId="77777777" w:rsidR="006C0A7B" w:rsidRPr="00D77F5A" w:rsidRDefault="006C0A7B">
      <w:pPr>
        <w:pStyle w:val="BodyText"/>
        <w:spacing w:before="21"/>
        <w:rPr>
          <w:sz w:val="22"/>
          <w:szCs w:val="22"/>
        </w:rPr>
      </w:pPr>
    </w:p>
    <w:p w14:paraId="7F8AE2B7" w14:textId="2B2EF1F2" w:rsidR="006C0A7B" w:rsidRPr="00D77F5A" w:rsidRDefault="0088680C" w:rsidP="00F4040C">
      <w:pPr>
        <w:ind w:left="720"/>
        <w:rPr>
          <w:bCs/>
          <w:i/>
          <w:color w:val="010101"/>
          <w:w w:val="105"/>
        </w:rPr>
      </w:pPr>
      <w:r w:rsidRPr="00D77F5A">
        <w:rPr>
          <w:color w:val="010101"/>
          <w:w w:val="105"/>
        </w:rPr>
        <w:t xml:space="preserve">On </w:t>
      </w:r>
      <w:r w:rsidRPr="00D77F5A">
        <w:rPr>
          <w:color w:val="010101"/>
          <w:u w:val="single" w:color="000000"/>
        </w:rPr>
        <w:tab/>
      </w:r>
      <w:r w:rsidR="003E2246" w:rsidRPr="00D77F5A">
        <w:rPr>
          <w:color w:val="010101"/>
          <w:u w:val="single" w:color="000000"/>
        </w:rPr>
        <w:t>______________</w:t>
      </w:r>
      <w:r w:rsidRPr="00D77F5A">
        <w:rPr>
          <w:color w:val="010101"/>
          <w:spacing w:val="-38"/>
        </w:rPr>
        <w:t xml:space="preserve"> </w:t>
      </w:r>
      <w:r w:rsidRPr="00D77F5A">
        <w:rPr>
          <w:color w:val="010101"/>
          <w:w w:val="105"/>
        </w:rPr>
        <w:t>your child may have been exposed to the communicable disease or</w:t>
      </w:r>
      <w:r w:rsidRPr="00D77F5A">
        <w:rPr>
          <w:color w:val="010101"/>
          <w:spacing w:val="-9"/>
          <w:w w:val="105"/>
        </w:rPr>
        <w:t xml:space="preserve"> </w:t>
      </w:r>
      <w:r w:rsidRPr="00D77F5A">
        <w:rPr>
          <w:color w:val="010101"/>
          <w:w w:val="105"/>
        </w:rPr>
        <w:t>condition</w:t>
      </w:r>
      <w:r w:rsidRPr="00D77F5A">
        <w:rPr>
          <w:color w:val="010101"/>
          <w:spacing w:val="-3"/>
          <w:w w:val="105"/>
        </w:rPr>
        <w:t xml:space="preserve"> </w:t>
      </w:r>
      <w:r w:rsidRPr="00D77F5A">
        <w:rPr>
          <w:color w:val="010101"/>
          <w:w w:val="105"/>
        </w:rPr>
        <w:t>that</w:t>
      </w:r>
      <w:r w:rsidRPr="00D77F5A">
        <w:rPr>
          <w:color w:val="010101"/>
          <w:spacing w:val="-10"/>
          <w:w w:val="105"/>
        </w:rPr>
        <w:t xml:space="preserve"> </w:t>
      </w:r>
      <w:r w:rsidRPr="00D77F5A">
        <w:rPr>
          <w:color w:val="010101"/>
          <w:w w:val="105"/>
        </w:rPr>
        <w:t>is</w:t>
      </w:r>
      <w:r w:rsidRPr="00D77F5A">
        <w:rPr>
          <w:color w:val="010101"/>
          <w:spacing w:val="-13"/>
          <w:w w:val="105"/>
        </w:rPr>
        <w:t xml:space="preserve"> </w:t>
      </w:r>
      <w:r w:rsidRPr="00D77F5A">
        <w:rPr>
          <w:color w:val="010101"/>
          <w:w w:val="105"/>
        </w:rPr>
        <w:t>listed below.</w:t>
      </w:r>
      <w:r w:rsidRPr="00D77F5A">
        <w:rPr>
          <w:color w:val="010101"/>
          <w:spacing w:val="40"/>
          <w:w w:val="105"/>
        </w:rPr>
        <w:t xml:space="preserve"> </w:t>
      </w:r>
      <w:r w:rsidRPr="00D77F5A">
        <w:rPr>
          <w:color w:val="010101"/>
          <w:w w:val="105"/>
        </w:rPr>
        <w:t>The</w:t>
      </w:r>
      <w:r w:rsidRPr="00D77F5A">
        <w:rPr>
          <w:color w:val="010101"/>
          <w:spacing w:val="-5"/>
          <w:w w:val="105"/>
        </w:rPr>
        <w:t xml:space="preserve"> </w:t>
      </w:r>
      <w:r w:rsidRPr="00D77F5A">
        <w:rPr>
          <w:color w:val="010101"/>
          <w:w w:val="105"/>
        </w:rPr>
        <w:t>information provided does</w:t>
      </w:r>
      <w:r w:rsidRPr="00D77F5A">
        <w:rPr>
          <w:color w:val="010101"/>
          <w:spacing w:val="-7"/>
          <w:w w:val="105"/>
        </w:rPr>
        <w:t xml:space="preserve"> </w:t>
      </w:r>
      <w:r w:rsidRPr="00D77F5A">
        <w:rPr>
          <w:color w:val="010101"/>
          <w:w w:val="105"/>
        </w:rPr>
        <w:t>not</w:t>
      </w:r>
      <w:r w:rsidRPr="00D77F5A">
        <w:rPr>
          <w:color w:val="010101"/>
          <w:spacing w:val="-7"/>
          <w:w w:val="105"/>
        </w:rPr>
        <w:t xml:space="preserve"> </w:t>
      </w:r>
      <w:r w:rsidRPr="00D77F5A">
        <w:rPr>
          <w:color w:val="010101"/>
          <w:w w:val="105"/>
        </w:rPr>
        <w:t>replace talking with your healthcare provider if your child is ill.</w:t>
      </w:r>
      <w:r w:rsidRPr="00D77F5A">
        <w:rPr>
          <w:color w:val="010101"/>
          <w:spacing w:val="40"/>
          <w:w w:val="105"/>
        </w:rPr>
        <w:t xml:space="preserve"> </w:t>
      </w:r>
      <w:r w:rsidRPr="00D77F5A">
        <w:rPr>
          <w:b/>
          <w:i/>
          <w:color w:val="010101"/>
          <w:w w:val="105"/>
        </w:rPr>
        <w:t>If</w:t>
      </w:r>
      <w:r w:rsidRPr="00D77F5A">
        <w:rPr>
          <w:b/>
          <w:i/>
          <w:color w:val="010101"/>
          <w:spacing w:val="-1"/>
          <w:w w:val="105"/>
        </w:rPr>
        <w:t xml:space="preserve"> </w:t>
      </w:r>
      <w:r w:rsidRPr="00D77F5A">
        <w:rPr>
          <w:b/>
          <w:i/>
          <w:color w:val="010101"/>
          <w:w w:val="105"/>
        </w:rPr>
        <w:t xml:space="preserve">your child has symptoms, please </w:t>
      </w:r>
      <w:r w:rsidR="002E2EFD" w:rsidRPr="00D77F5A">
        <w:rPr>
          <w:b/>
          <w:i/>
          <w:color w:val="010101"/>
          <w:w w:val="105"/>
        </w:rPr>
        <w:t xml:space="preserve"> contact your healthcare provider for diagnosis and treatment to prevent possible spread of this communicable disease or </w:t>
      </w:r>
      <w:r w:rsidR="00CE4AF9" w:rsidRPr="00D77F5A">
        <w:rPr>
          <w:b/>
          <w:i/>
          <w:color w:val="010101"/>
          <w:w w:val="105"/>
        </w:rPr>
        <w:t>condition</w:t>
      </w:r>
      <w:r w:rsidR="002E2EFD" w:rsidRPr="00D77F5A">
        <w:rPr>
          <w:b/>
          <w:i/>
          <w:color w:val="010101"/>
          <w:w w:val="105"/>
        </w:rPr>
        <w:t xml:space="preserve">. </w:t>
      </w:r>
      <w:r w:rsidR="002E2EFD" w:rsidRPr="00D77F5A">
        <w:rPr>
          <w:bCs/>
          <w:i/>
          <w:color w:val="010101"/>
          <w:w w:val="105"/>
        </w:rPr>
        <w:t>If you have questions, please call your school. If you do not have a healthcare provider or health insurance, call ___________.</w:t>
      </w:r>
    </w:p>
    <w:p w14:paraId="210CAE58" w14:textId="77777777" w:rsidR="00F4040C" w:rsidRPr="00D77F5A" w:rsidRDefault="00F4040C" w:rsidP="00F4040C">
      <w:pPr>
        <w:ind w:left="845"/>
        <w:rPr>
          <w:bCs/>
          <w:i/>
          <w:color w:val="010101"/>
          <w:w w:val="105"/>
        </w:rPr>
      </w:pPr>
    </w:p>
    <w:p w14:paraId="706D905F" w14:textId="77777777" w:rsidR="00F4040C" w:rsidRPr="00D77F5A" w:rsidRDefault="00F4040C" w:rsidP="00F4040C">
      <w:pPr>
        <w:ind w:left="845"/>
        <w:rPr>
          <w:bCs/>
          <w:i/>
          <w:color w:val="010101"/>
          <w:w w:val="105"/>
        </w:rPr>
      </w:pPr>
    </w:p>
    <w:p w14:paraId="7F8AE2B8" w14:textId="6775BD78" w:rsidR="006C0A7B" w:rsidRPr="00D77F5A" w:rsidRDefault="0088680C" w:rsidP="00F4040C">
      <w:pPr>
        <w:pStyle w:val="BodyText"/>
        <w:ind w:firstLine="720"/>
        <w:rPr>
          <w:sz w:val="22"/>
          <w:szCs w:val="22"/>
        </w:rPr>
      </w:pPr>
      <w:r w:rsidRPr="00D77F5A">
        <w:rPr>
          <w:b/>
          <w:color w:val="010101"/>
          <w:w w:val="105"/>
          <w:sz w:val="22"/>
          <w:szCs w:val="22"/>
        </w:rPr>
        <w:t>RINGWORM:</w:t>
      </w:r>
      <w:r w:rsidRPr="00D77F5A">
        <w:rPr>
          <w:b/>
          <w:color w:val="010101"/>
          <w:spacing w:val="79"/>
          <w:w w:val="105"/>
          <w:sz w:val="22"/>
          <w:szCs w:val="22"/>
        </w:rPr>
        <w:t xml:space="preserve"> </w:t>
      </w:r>
      <w:r w:rsidRPr="00D77F5A">
        <w:rPr>
          <w:color w:val="010101"/>
          <w:w w:val="105"/>
          <w:sz w:val="22"/>
          <w:szCs w:val="22"/>
        </w:rPr>
        <w:t>A fungal</w:t>
      </w:r>
      <w:r w:rsidRPr="00D77F5A">
        <w:rPr>
          <w:color w:val="010101"/>
          <w:spacing w:val="6"/>
          <w:w w:val="105"/>
          <w:sz w:val="22"/>
          <w:szCs w:val="22"/>
        </w:rPr>
        <w:t xml:space="preserve"> </w:t>
      </w:r>
      <w:r w:rsidRPr="00D77F5A">
        <w:rPr>
          <w:color w:val="010101"/>
          <w:w w:val="105"/>
          <w:sz w:val="22"/>
          <w:szCs w:val="22"/>
        </w:rPr>
        <w:t>infection</w:t>
      </w:r>
      <w:r w:rsidRPr="00D77F5A">
        <w:rPr>
          <w:color w:val="010101"/>
          <w:spacing w:val="13"/>
          <w:w w:val="105"/>
          <w:sz w:val="22"/>
          <w:szCs w:val="22"/>
        </w:rPr>
        <w:t xml:space="preserve"> </w:t>
      </w:r>
      <w:r w:rsidRPr="00D77F5A">
        <w:rPr>
          <w:color w:val="010101"/>
          <w:w w:val="105"/>
          <w:sz w:val="22"/>
          <w:szCs w:val="22"/>
        </w:rPr>
        <w:t>affecting</w:t>
      </w:r>
      <w:r w:rsidRPr="00D77F5A">
        <w:rPr>
          <w:color w:val="010101"/>
          <w:spacing w:val="17"/>
          <w:w w:val="105"/>
          <w:sz w:val="22"/>
          <w:szCs w:val="22"/>
        </w:rPr>
        <w:t xml:space="preserve"> </w:t>
      </w:r>
      <w:r w:rsidRPr="00D77F5A">
        <w:rPr>
          <w:color w:val="010101"/>
          <w:w w:val="105"/>
          <w:sz w:val="22"/>
          <w:szCs w:val="22"/>
        </w:rPr>
        <w:t>the</w:t>
      </w:r>
      <w:r w:rsidRPr="00D77F5A">
        <w:rPr>
          <w:color w:val="010101"/>
          <w:spacing w:val="9"/>
          <w:w w:val="105"/>
          <w:sz w:val="22"/>
          <w:szCs w:val="22"/>
        </w:rPr>
        <w:t xml:space="preserve"> </w:t>
      </w:r>
      <w:r w:rsidR="00C1143F" w:rsidRPr="00D77F5A">
        <w:rPr>
          <w:color w:val="010101"/>
          <w:spacing w:val="9"/>
          <w:w w:val="105"/>
          <w:sz w:val="22"/>
          <w:szCs w:val="22"/>
        </w:rPr>
        <w:t xml:space="preserve">skin, </w:t>
      </w:r>
      <w:r w:rsidRPr="00D77F5A">
        <w:rPr>
          <w:color w:val="010101"/>
          <w:w w:val="105"/>
          <w:sz w:val="22"/>
          <w:szCs w:val="22"/>
        </w:rPr>
        <w:t>scalp</w:t>
      </w:r>
      <w:r w:rsidR="00C1143F" w:rsidRPr="00D77F5A">
        <w:rPr>
          <w:color w:val="010101"/>
          <w:w w:val="105"/>
          <w:sz w:val="22"/>
          <w:szCs w:val="22"/>
        </w:rPr>
        <w:t>, feet, nails</w:t>
      </w:r>
      <w:r w:rsidR="008679C9" w:rsidRPr="00D77F5A">
        <w:rPr>
          <w:color w:val="010101"/>
          <w:w w:val="105"/>
          <w:sz w:val="22"/>
          <w:szCs w:val="22"/>
        </w:rPr>
        <w:t>,</w:t>
      </w:r>
      <w:r w:rsidRPr="00D77F5A">
        <w:rPr>
          <w:color w:val="010101"/>
          <w:spacing w:val="12"/>
          <w:w w:val="105"/>
          <w:sz w:val="22"/>
          <w:szCs w:val="22"/>
        </w:rPr>
        <w:t xml:space="preserve"> </w:t>
      </w:r>
      <w:r w:rsidRPr="00D77F5A">
        <w:rPr>
          <w:color w:val="010101"/>
          <w:w w:val="105"/>
          <w:sz w:val="22"/>
          <w:szCs w:val="22"/>
        </w:rPr>
        <w:t>or</w:t>
      </w:r>
      <w:r w:rsidRPr="00D77F5A">
        <w:rPr>
          <w:color w:val="010101"/>
          <w:spacing w:val="7"/>
          <w:w w:val="105"/>
          <w:sz w:val="22"/>
          <w:szCs w:val="22"/>
        </w:rPr>
        <w:t xml:space="preserve"> </w:t>
      </w:r>
      <w:r w:rsidRPr="00D77F5A">
        <w:rPr>
          <w:color w:val="010101"/>
          <w:spacing w:val="-2"/>
          <w:w w:val="105"/>
          <w:sz w:val="22"/>
          <w:szCs w:val="22"/>
        </w:rPr>
        <w:t>body.</w:t>
      </w:r>
    </w:p>
    <w:p w14:paraId="7F8AE2B9" w14:textId="77777777" w:rsidR="006C0A7B" w:rsidRPr="00D77F5A" w:rsidRDefault="006C0A7B">
      <w:pPr>
        <w:pStyle w:val="BodyText"/>
        <w:spacing w:before="31"/>
        <w:rPr>
          <w:sz w:val="22"/>
          <w:szCs w:val="22"/>
        </w:rPr>
      </w:pPr>
    </w:p>
    <w:p w14:paraId="7F8AE2BA" w14:textId="77777777" w:rsidR="006C0A7B" w:rsidRPr="00D77F5A" w:rsidRDefault="0088680C" w:rsidP="00F4040C">
      <w:pPr>
        <w:pStyle w:val="Heading2"/>
        <w:ind w:left="0" w:firstLine="720"/>
        <w:rPr>
          <w:sz w:val="22"/>
          <w:szCs w:val="22"/>
          <w:u w:val="none"/>
        </w:rPr>
      </w:pPr>
      <w:r w:rsidRPr="00D77F5A">
        <w:rPr>
          <w:color w:val="010101"/>
          <w:w w:val="105"/>
          <w:sz w:val="22"/>
          <w:szCs w:val="22"/>
          <w:u w:val="thick"/>
        </w:rPr>
        <w:t>What</w:t>
      </w:r>
      <w:r w:rsidRPr="00D77F5A">
        <w:rPr>
          <w:color w:val="010101"/>
          <w:spacing w:val="-2"/>
          <w:w w:val="105"/>
          <w:sz w:val="22"/>
          <w:szCs w:val="22"/>
          <w:u w:val="thick"/>
        </w:rPr>
        <w:t xml:space="preserve"> </w:t>
      </w:r>
      <w:r w:rsidRPr="00D77F5A">
        <w:rPr>
          <w:color w:val="010101"/>
          <w:w w:val="105"/>
          <w:sz w:val="22"/>
          <w:szCs w:val="22"/>
          <w:u w:val="thick"/>
        </w:rPr>
        <w:t>are</w:t>
      </w:r>
      <w:r w:rsidRPr="00D77F5A">
        <w:rPr>
          <w:color w:val="010101"/>
          <w:spacing w:val="-6"/>
          <w:w w:val="105"/>
          <w:sz w:val="22"/>
          <w:szCs w:val="22"/>
          <w:u w:val="thick"/>
        </w:rPr>
        <w:t xml:space="preserve"> </w:t>
      </w:r>
      <w:r w:rsidRPr="00D77F5A">
        <w:rPr>
          <w:color w:val="010101"/>
          <w:w w:val="105"/>
          <w:sz w:val="22"/>
          <w:szCs w:val="22"/>
          <w:u w:val="thick"/>
        </w:rPr>
        <w:t>the</w:t>
      </w:r>
      <w:r w:rsidRPr="00D77F5A">
        <w:rPr>
          <w:color w:val="010101"/>
          <w:spacing w:val="1"/>
          <w:w w:val="105"/>
          <w:sz w:val="22"/>
          <w:szCs w:val="22"/>
          <w:u w:val="thick"/>
        </w:rPr>
        <w:t xml:space="preserve"> </w:t>
      </w:r>
      <w:r w:rsidRPr="00D77F5A">
        <w:rPr>
          <w:color w:val="010101"/>
          <w:spacing w:val="-2"/>
          <w:w w:val="105"/>
          <w:sz w:val="22"/>
          <w:szCs w:val="22"/>
          <w:u w:val="thick"/>
        </w:rPr>
        <w:t>symptoms?</w:t>
      </w:r>
    </w:p>
    <w:p w14:paraId="7F8AE2BB" w14:textId="6C379B81" w:rsidR="006C0A7B" w:rsidRPr="00D77F5A" w:rsidRDefault="0088680C">
      <w:pPr>
        <w:pStyle w:val="ListParagraph"/>
        <w:numPr>
          <w:ilvl w:val="0"/>
          <w:numId w:val="1"/>
        </w:numPr>
        <w:tabs>
          <w:tab w:val="left" w:pos="1564"/>
          <w:tab w:val="left" w:pos="1568"/>
        </w:tabs>
        <w:spacing w:before="148" w:line="249" w:lineRule="auto"/>
        <w:ind w:right="536" w:hanging="359"/>
      </w:pPr>
      <w:r w:rsidRPr="00D77F5A">
        <w:rPr>
          <w:i/>
          <w:color w:val="010101"/>
          <w:w w:val="105"/>
        </w:rPr>
        <w:t>For</w:t>
      </w:r>
      <w:r w:rsidRPr="00D77F5A">
        <w:rPr>
          <w:i/>
          <w:color w:val="010101"/>
          <w:spacing w:val="-5"/>
          <w:w w:val="105"/>
        </w:rPr>
        <w:t xml:space="preserve"> </w:t>
      </w:r>
      <w:r w:rsidRPr="00D77F5A">
        <w:rPr>
          <w:i/>
          <w:color w:val="131313"/>
          <w:w w:val="105"/>
        </w:rPr>
        <w:t xml:space="preserve">infections </w:t>
      </w:r>
      <w:r w:rsidRPr="00D77F5A">
        <w:rPr>
          <w:i/>
          <w:color w:val="010101"/>
          <w:w w:val="105"/>
        </w:rPr>
        <w:t>of</w:t>
      </w:r>
      <w:r w:rsidRPr="00D77F5A">
        <w:rPr>
          <w:i/>
          <w:color w:val="010101"/>
          <w:spacing w:val="-13"/>
          <w:w w:val="105"/>
        </w:rPr>
        <w:t xml:space="preserve"> </w:t>
      </w:r>
      <w:r w:rsidRPr="00D77F5A">
        <w:rPr>
          <w:i/>
          <w:color w:val="010101"/>
          <w:w w:val="105"/>
        </w:rPr>
        <w:t>the</w:t>
      </w:r>
      <w:r w:rsidRPr="00D77F5A">
        <w:rPr>
          <w:i/>
          <w:color w:val="010101"/>
          <w:spacing w:val="-12"/>
          <w:w w:val="105"/>
        </w:rPr>
        <w:t xml:space="preserve"> </w:t>
      </w:r>
      <w:r w:rsidRPr="00D77F5A">
        <w:rPr>
          <w:i/>
          <w:color w:val="010101"/>
          <w:w w:val="105"/>
        </w:rPr>
        <w:t xml:space="preserve">scalp: </w:t>
      </w:r>
      <w:r w:rsidRPr="00D77F5A">
        <w:rPr>
          <w:color w:val="010101"/>
          <w:w w:val="105"/>
        </w:rPr>
        <w:t>Patchy</w:t>
      </w:r>
      <w:r w:rsidRPr="00D77F5A">
        <w:rPr>
          <w:color w:val="010101"/>
          <w:spacing w:val="-1"/>
          <w:w w:val="105"/>
        </w:rPr>
        <w:t xml:space="preserve"> </w:t>
      </w:r>
      <w:r w:rsidRPr="00D77F5A">
        <w:rPr>
          <w:color w:val="010101"/>
          <w:w w:val="105"/>
        </w:rPr>
        <w:t>areas of</w:t>
      </w:r>
      <w:r w:rsidRPr="00D77F5A">
        <w:rPr>
          <w:color w:val="010101"/>
          <w:spacing w:val="-5"/>
          <w:w w:val="105"/>
        </w:rPr>
        <w:t xml:space="preserve"> </w:t>
      </w:r>
      <w:r w:rsidRPr="00D77F5A">
        <w:rPr>
          <w:color w:val="010101"/>
          <w:w w:val="105"/>
        </w:rPr>
        <w:t>dandruff-like scaling, with</w:t>
      </w:r>
      <w:r w:rsidRPr="00D77F5A">
        <w:rPr>
          <w:color w:val="010101"/>
          <w:spacing w:val="-7"/>
          <w:w w:val="105"/>
        </w:rPr>
        <w:t xml:space="preserve"> </w:t>
      </w:r>
      <w:r w:rsidRPr="00D77F5A">
        <w:rPr>
          <w:color w:val="010101"/>
          <w:w w:val="105"/>
        </w:rPr>
        <w:t>or</w:t>
      </w:r>
      <w:r w:rsidRPr="00D77F5A">
        <w:rPr>
          <w:color w:val="010101"/>
          <w:spacing w:val="-8"/>
          <w:w w:val="105"/>
        </w:rPr>
        <w:t xml:space="preserve"> </w:t>
      </w:r>
      <w:r w:rsidRPr="00D77F5A">
        <w:rPr>
          <w:color w:val="010101"/>
          <w:w w:val="105"/>
        </w:rPr>
        <w:t>without</w:t>
      </w:r>
      <w:r w:rsidRPr="00D77F5A">
        <w:rPr>
          <w:color w:val="010101"/>
          <w:spacing w:val="-4"/>
          <w:w w:val="105"/>
        </w:rPr>
        <w:t xml:space="preserve"> </w:t>
      </w:r>
      <w:r w:rsidRPr="00D77F5A">
        <w:rPr>
          <w:color w:val="010101"/>
          <w:w w:val="105"/>
        </w:rPr>
        <w:t xml:space="preserve">hair loss. Redness and scaling of the scalp. Infected hairs become brittle and </w:t>
      </w:r>
      <w:proofErr w:type="gramStart"/>
      <w:r w:rsidRPr="00D77F5A">
        <w:rPr>
          <w:color w:val="010101"/>
          <w:w w:val="105"/>
        </w:rPr>
        <w:t>break</w:t>
      </w:r>
      <w:proofErr w:type="gramEnd"/>
      <w:r w:rsidRPr="00D77F5A">
        <w:rPr>
          <w:color w:val="010101"/>
          <w:w w:val="105"/>
        </w:rPr>
        <w:t xml:space="preserve"> off </w:t>
      </w:r>
      <w:r w:rsidRPr="00D77F5A">
        <w:rPr>
          <w:color w:val="010101"/>
          <w:spacing w:val="-2"/>
          <w:w w:val="105"/>
        </w:rPr>
        <w:t>easily.</w:t>
      </w:r>
    </w:p>
    <w:p w14:paraId="7F8AE2BC" w14:textId="21104470" w:rsidR="006C0A7B" w:rsidRPr="00D77F5A" w:rsidRDefault="0088680C">
      <w:pPr>
        <w:pStyle w:val="ListParagraph"/>
        <w:numPr>
          <w:ilvl w:val="0"/>
          <w:numId w:val="1"/>
        </w:numPr>
        <w:tabs>
          <w:tab w:val="left" w:pos="1568"/>
        </w:tabs>
        <w:spacing w:before="20"/>
        <w:ind w:left="1568" w:hanging="362"/>
      </w:pPr>
      <w:r w:rsidRPr="00D77F5A">
        <w:rPr>
          <w:i/>
          <w:color w:val="010101"/>
          <w:w w:val="105"/>
        </w:rPr>
        <w:t>For</w:t>
      </w:r>
      <w:r w:rsidRPr="00D77F5A">
        <w:rPr>
          <w:i/>
          <w:color w:val="010101"/>
          <w:spacing w:val="-3"/>
          <w:w w:val="105"/>
        </w:rPr>
        <w:t xml:space="preserve"> </w:t>
      </w:r>
      <w:r w:rsidRPr="00D77F5A">
        <w:rPr>
          <w:i/>
          <w:color w:val="131313"/>
          <w:w w:val="105"/>
        </w:rPr>
        <w:t>infections</w:t>
      </w:r>
      <w:r w:rsidRPr="00D77F5A">
        <w:rPr>
          <w:i/>
          <w:color w:val="131313"/>
          <w:spacing w:val="9"/>
          <w:w w:val="105"/>
        </w:rPr>
        <w:t xml:space="preserve"> </w:t>
      </w:r>
      <w:r w:rsidRPr="00D77F5A">
        <w:rPr>
          <w:i/>
          <w:color w:val="010101"/>
          <w:w w:val="105"/>
        </w:rPr>
        <w:t>of</w:t>
      </w:r>
      <w:r w:rsidRPr="00D77F5A">
        <w:rPr>
          <w:i/>
          <w:color w:val="010101"/>
          <w:spacing w:val="-9"/>
          <w:w w:val="105"/>
        </w:rPr>
        <w:t xml:space="preserve"> </w:t>
      </w:r>
      <w:r w:rsidRPr="00D77F5A">
        <w:rPr>
          <w:i/>
          <w:color w:val="010101"/>
          <w:w w:val="105"/>
        </w:rPr>
        <w:t>the</w:t>
      </w:r>
      <w:r w:rsidRPr="00D77F5A">
        <w:rPr>
          <w:i/>
          <w:color w:val="010101"/>
          <w:spacing w:val="-10"/>
          <w:w w:val="105"/>
        </w:rPr>
        <w:t xml:space="preserve"> </w:t>
      </w:r>
      <w:r w:rsidRPr="00D77F5A">
        <w:rPr>
          <w:i/>
          <w:color w:val="010101"/>
          <w:w w:val="105"/>
        </w:rPr>
        <w:t>skin:</w:t>
      </w:r>
      <w:r w:rsidRPr="00D77F5A">
        <w:rPr>
          <w:i/>
          <w:color w:val="010101"/>
          <w:spacing w:val="-3"/>
          <w:w w:val="105"/>
        </w:rPr>
        <w:t xml:space="preserve"> </w:t>
      </w:r>
      <w:r w:rsidRPr="00D77F5A">
        <w:rPr>
          <w:color w:val="010101"/>
          <w:w w:val="105"/>
        </w:rPr>
        <w:t>Red,</w:t>
      </w:r>
      <w:r w:rsidRPr="00D77F5A">
        <w:rPr>
          <w:color w:val="010101"/>
          <w:spacing w:val="-3"/>
          <w:w w:val="105"/>
        </w:rPr>
        <w:t xml:space="preserve"> </w:t>
      </w:r>
      <w:r w:rsidRPr="00D77F5A">
        <w:rPr>
          <w:color w:val="010101"/>
          <w:w w:val="105"/>
        </w:rPr>
        <w:t>circular</w:t>
      </w:r>
      <w:r w:rsidRPr="00D77F5A">
        <w:rPr>
          <w:color w:val="010101"/>
          <w:spacing w:val="-1"/>
          <w:w w:val="105"/>
        </w:rPr>
        <w:t xml:space="preserve"> </w:t>
      </w:r>
      <w:r w:rsidRPr="00D77F5A">
        <w:rPr>
          <w:color w:val="010101"/>
          <w:w w:val="105"/>
        </w:rPr>
        <w:t>patches</w:t>
      </w:r>
      <w:r w:rsidRPr="00D77F5A">
        <w:rPr>
          <w:color w:val="010101"/>
          <w:spacing w:val="-1"/>
          <w:w w:val="105"/>
        </w:rPr>
        <w:t xml:space="preserve"> </w:t>
      </w:r>
      <w:r w:rsidRPr="00D77F5A">
        <w:rPr>
          <w:color w:val="010101"/>
          <w:w w:val="105"/>
        </w:rPr>
        <w:t>with</w:t>
      </w:r>
      <w:r w:rsidRPr="00D77F5A">
        <w:rPr>
          <w:color w:val="010101"/>
          <w:spacing w:val="-5"/>
          <w:w w:val="105"/>
        </w:rPr>
        <w:t xml:space="preserve"> </w:t>
      </w:r>
      <w:r w:rsidRPr="00D77F5A">
        <w:rPr>
          <w:color w:val="010101"/>
          <w:w w:val="105"/>
        </w:rPr>
        <w:t>raised</w:t>
      </w:r>
      <w:r w:rsidRPr="00D77F5A">
        <w:rPr>
          <w:color w:val="010101"/>
          <w:spacing w:val="-1"/>
          <w:w w:val="105"/>
        </w:rPr>
        <w:t xml:space="preserve"> </w:t>
      </w:r>
      <w:r w:rsidRPr="00D77F5A">
        <w:rPr>
          <w:color w:val="010101"/>
          <w:w w:val="105"/>
        </w:rPr>
        <w:t>edges</w:t>
      </w:r>
      <w:r w:rsidRPr="00D77F5A">
        <w:rPr>
          <w:color w:val="010101"/>
          <w:spacing w:val="-1"/>
          <w:w w:val="105"/>
        </w:rPr>
        <w:t xml:space="preserve"> </w:t>
      </w:r>
      <w:r w:rsidRPr="00D77F5A">
        <w:rPr>
          <w:color w:val="010101"/>
          <w:w w:val="105"/>
        </w:rPr>
        <w:t>and</w:t>
      </w:r>
      <w:r w:rsidRPr="00D77F5A">
        <w:rPr>
          <w:color w:val="010101"/>
          <w:spacing w:val="-6"/>
          <w:w w:val="105"/>
        </w:rPr>
        <w:t xml:space="preserve"> </w:t>
      </w:r>
      <w:r w:rsidRPr="00D77F5A">
        <w:rPr>
          <w:color w:val="010101"/>
          <w:w w:val="105"/>
        </w:rPr>
        <w:t>central</w:t>
      </w:r>
      <w:r w:rsidRPr="00D77F5A">
        <w:rPr>
          <w:color w:val="010101"/>
          <w:spacing w:val="-4"/>
          <w:w w:val="105"/>
        </w:rPr>
        <w:t xml:space="preserve"> </w:t>
      </w:r>
      <w:r w:rsidRPr="00D77F5A">
        <w:rPr>
          <w:color w:val="010101"/>
          <w:spacing w:val="-2"/>
          <w:w w:val="105"/>
        </w:rPr>
        <w:t>clearing.</w:t>
      </w:r>
    </w:p>
    <w:p w14:paraId="29E6C424" w14:textId="77777777" w:rsidR="00F4040C" w:rsidRPr="00D77F5A" w:rsidRDefault="00F4040C" w:rsidP="00F4040C">
      <w:pPr>
        <w:pStyle w:val="BodyText"/>
        <w:spacing w:before="22"/>
        <w:ind w:left="720"/>
        <w:rPr>
          <w:sz w:val="22"/>
          <w:szCs w:val="22"/>
        </w:rPr>
      </w:pPr>
    </w:p>
    <w:p w14:paraId="7F8AE2BD" w14:textId="5C364AF7" w:rsidR="006C0A7B" w:rsidRPr="00D77F5A" w:rsidRDefault="00E62BE4" w:rsidP="00F4040C">
      <w:pPr>
        <w:pStyle w:val="BodyText"/>
        <w:spacing w:before="22"/>
        <w:ind w:left="720"/>
        <w:rPr>
          <w:sz w:val="22"/>
          <w:szCs w:val="22"/>
        </w:rPr>
      </w:pPr>
      <w:r w:rsidRPr="00D77F5A">
        <w:rPr>
          <w:sz w:val="22"/>
          <w:szCs w:val="22"/>
        </w:rPr>
        <w:t>Itchy skin</w:t>
      </w:r>
      <w:r w:rsidR="00B36DED" w:rsidRPr="00D77F5A">
        <w:rPr>
          <w:sz w:val="22"/>
          <w:szCs w:val="22"/>
        </w:rPr>
        <w:t xml:space="preserve">, ring-shaped rash, hair loss, and red, scaly cracked skin. </w:t>
      </w:r>
      <w:r w:rsidR="004A6C8F" w:rsidRPr="00D77F5A">
        <w:rPr>
          <w:sz w:val="22"/>
          <w:szCs w:val="22"/>
        </w:rPr>
        <w:t xml:space="preserve">The red circular rash may occur anywhere on the body, but </w:t>
      </w:r>
      <w:proofErr w:type="gramStart"/>
      <w:r w:rsidR="004A6C8F" w:rsidRPr="00D77F5A">
        <w:rPr>
          <w:sz w:val="22"/>
          <w:szCs w:val="22"/>
        </w:rPr>
        <w:t>mostly</w:t>
      </w:r>
      <w:proofErr w:type="gramEnd"/>
      <w:r w:rsidR="004A6C8F" w:rsidRPr="00D77F5A">
        <w:rPr>
          <w:sz w:val="22"/>
          <w:szCs w:val="22"/>
        </w:rPr>
        <w:t xml:space="preserve"> frequently </w:t>
      </w:r>
      <w:proofErr w:type="gramStart"/>
      <w:r w:rsidR="004A6C8F" w:rsidRPr="00D77F5A">
        <w:rPr>
          <w:sz w:val="22"/>
          <w:szCs w:val="22"/>
        </w:rPr>
        <w:t>occur</w:t>
      </w:r>
      <w:proofErr w:type="gramEnd"/>
      <w:r w:rsidR="004A6C8F" w:rsidRPr="00D77F5A">
        <w:rPr>
          <w:sz w:val="22"/>
          <w:szCs w:val="22"/>
        </w:rPr>
        <w:t xml:space="preserve"> on the scalp, the face, the neck, and the groin. The lesions might also become crusted over or filled with pus, and the affected hair might fall out.</w:t>
      </w:r>
    </w:p>
    <w:p w14:paraId="5DC13F40" w14:textId="77777777" w:rsidR="004A6C8F" w:rsidRPr="00D77F5A" w:rsidRDefault="004A6C8F">
      <w:pPr>
        <w:pStyle w:val="BodyText"/>
        <w:spacing w:before="22"/>
        <w:rPr>
          <w:sz w:val="22"/>
          <w:szCs w:val="22"/>
        </w:rPr>
      </w:pPr>
    </w:p>
    <w:p w14:paraId="2352FEDE" w14:textId="77777777" w:rsidR="00F4040C" w:rsidRPr="00D77F5A" w:rsidRDefault="0088680C" w:rsidP="00F4040C">
      <w:pPr>
        <w:pStyle w:val="BodyText"/>
        <w:spacing w:line="256" w:lineRule="auto"/>
        <w:ind w:left="720" w:right="50"/>
        <w:rPr>
          <w:b/>
          <w:color w:val="010101"/>
          <w:spacing w:val="-1"/>
          <w:w w:val="105"/>
          <w:sz w:val="22"/>
          <w:szCs w:val="22"/>
        </w:rPr>
      </w:pPr>
      <w:r w:rsidRPr="00D77F5A">
        <w:rPr>
          <w:b/>
          <w:color w:val="010101"/>
          <w:w w:val="105"/>
          <w:sz w:val="22"/>
          <w:szCs w:val="22"/>
          <w:u w:val="thick" w:color="000000"/>
        </w:rPr>
        <w:t>How</w:t>
      </w:r>
      <w:r w:rsidRPr="00D77F5A">
        <w:rPr>
          <w:b/>
          <w:color w:val="010101"/>
          <w:spacing w:val="-7"/>
          <w:w w:val="105"/>
          <w:sz w:val="22"/>
          <w:szCs w:val="22"/>
          <w:u w:val="thick" w:color="000000"/>
        </w:rPr>
        <w:t xml:space="preserve"> </w:t>
      </w:r>
      <w:r w:rsidRPr="00D77F5A">
        <w:rPr>
          <w:b/>
          <w:color w:val="010101"/>
          <w:w w:val="105"/>
          <w:sz w:val="22"/>
          <w:szCs w:val="22"/>
          <w:u w:val="thick" w:color="000000"/>
        </w:rPr>
        <w:t>is</w:t>
      </w:r>
      <w:r w:rsidRPr="00D77F5A">
        <w:rPr>
          <w:b/>
          <w:color w:val="010101"/>
          <w:spacing w:val="-11"/>
          <w:w w:val="105"/>
          <w:sz w:val="22"/>
          <w:szCs w:val="22"/>
          <w:u w:val="thick" w:color="000000"/>
        </w:rPr>
        <w:t xml:space="preserve"> </w:t>
      </w:r>
      <w:r w:rsidRPr="00D77F5A">
        <w:rPr>
          <w:b/>
          <w:color w:val="010101"/>
          <w:w w:val="105"/>
          <w:sz w:val="22"/>
          <w:szCs w:val="22"/>
          <w:u w:val="thick" w:color="000000"/>
        </w:rPr>
        <w:t>it</w:t>
      </w:r>
      <w:r w:rsidRPr="00D77F5A">
        <w:rPr>
          <w:b/>
          <w:color w:val="010101"/>
          <w:spacing w:val="-9"/>
          <w:w w:val="105"/>
          <w:sz w:val="22"/>
          <w:szCs w:val="22"/>
          <w:u w:val="thick" w:color="000000"/>
        </w:rPr>
        <w:t xml:space="preserve"> </w:t>
      </w:r>
      <w:r w:rsidRPr="00D77F5A">
        <w:rPr>
          <w:b/>
          <w:color w:val="010101"/>
          <w:w w:val="105"/>
          <w:sz w:val="22"/>
          <w:szCs w:val="22"/>
          <w:u w:val="thick" w:color="000000"/>
        </w:rPr>
        <w:t>spread?</w:t>
      </w:r>
      <w:r w:rsidRPr="00D77F5A">
        <w:rPr>
          <w:b/>
          <w:color w:val="010101"/>
          <w:spacing w:val="-1"/>
          <w:w w:val="105"/>
          <w:sz w:val="22"/>
          <w:szCs w:val="22"/>
        </w:rPr>
        <w:t xml:space="preserve"> </w:t>
      </w:r>
      <w:r w:rsidR="00F4040C" w:rsidRPr="00D77F5A">
        <w:rPr>
          <w:color w:val="010101"/>
          <w:spacing w:val="-1"/>
          <w:w w:val="105"/>
          <w:sz w:val="22"/>
          <w:szCs w:val="22"/>
        </w:rPr>
        <w:t xml:space="preserve">Ringworm spreads through direct contact with the skin or fur of an infected animal, or indirectly through contaminated items such as combs, brushes, blankets, towels, or clothing. </w:t>
      </w:r>
      <w:proofErr w:type="gramStart"/>
      <w:r w:rsidR="00F4040C" w:rsidRPr="00D77F5A">
        <w:rPr>
          <w:color w:val="010101"/>
          <w:spacing w:val="-1"/>
          <w:w w:val="105"/>
          <w:sz w:val="22"/>
          <w:szCs w:val="22"/>
        </w:rPr>
        <w:t>It is</w:t>
      </w:r>
      <w:proofErr w:type="gramEnd"/>
      <w:r w:rsidR="00F4040C" w:rsidRPr="00D77F5A">
        <w:rPr>
          <w:color w:val="010101"/>
          <w:spacing w:val="-1"/>
          <w:w w:val="105"/>
          <w:sz w:val="22"/>
          <w:szCs w:val="22"/>
        </w:rPr>
        <w:t xml:space="preserve"> rarely spread from person to person. A child with ringworm is contagious as long as the fungus is present in the lesion; once the lesion begins to shrink, the fungus is no longer active.</w:t>
      </w:r>
    </w:p>
    <w:p w14:paraId="7F8AE2BF" w14:textId="77777777" w:rsidR="006C0A7B" w:rsidRPr="00D77F5A" w:rsidRDefault="006C0A7B">
      <w:pPr>
        <w:pStyle w:val="BodyText"/>
        <w:spacing w:before="5"/>
        <w:rPr>
          <w:bCs/>
          <w:sz w:val="22"/>
          <w:szCs w:val="22"/>
        </w:rPr>
      </w:pPr>
    </w:p>
    <w:p w14:paraId="7F8AE2C0" w14:textId="5EDA12D6" w:rsidR="006C0A7B" w:rsidRPr="00D77F5A" w:rsidRDefault="0088680C" w:rsidP="00F4040C">
      <w:pPr>
        <w:pStyle w:val="Heading2"/>
        <w:spacing w:before="1"/>
        <w:ind w:left="720"/>
        <w:rPr>
          <w:sz w:val="22"/>
          <w:szCs w:val="22"/>
          <w:u w:val="none"/>
        </w:rPr>
      </w:pPr>
      <w:r w:rsidRPr="00D77F5A">
        <w:rPr>
          <w:color w:val="010101"/>
          <w:w w:val="105"/>
          <w:sz w:val="22"/>
          <w:szCs w:val="22"/>
          <w:u w:val="thick"/>
        </w:rPr>
        <w:t>When</w:t>
      </w:r>
      <w:r w:rsidRPr="00D77F5A">
        <w:rPr>
          <w:color w:val="010101"/>
          <w:spacing w:val="-5"/>
          <w:w w:val="105"/>
          <w:sz w:val="22"/>
          <w:szCs w:val="22"/>
          <w:u w:val="thick"/>
        </w:rPr>
        <w:t xml:space="preserve"> </w:t>
      </w:r>
      <w:r w:rsidRPr="00D77F5A">
        <w:rPr>
          <w:color w:val="010101"/>
          <w:w w:val="105"/>
          <w:sz w:val="22"/>
          <w:szCs w:val="22"/>
          <w:u w:val="thick"/>
        </w:rPr>
        <w:t>do</w:t>
      </w:r>
      <w:r w:rsidRPr="00D77F5A">
        <w:rPr>
          <w:color w:val="010101"/>
          <w:spacing w:val="-14"/>
          <w:w w:val="105"/>
          <w:sz w:val="22"/>
          <w:szCs w:val="22"/>
          <w:u w:val="thick"/>
        </w:rPr>
        <w:t xml:space="preserve"> </w:t>
      </w:r>
      <w:r w:rsidRPr="00D77F5A">
        <w:rPr>
          <w:color w:val="010101"/>
          <w:w w:val="105"/>
          <w:sz w:val="22"/>
          <w:szCs w:val="22"/>
          <w:u w:val="thick"/>
        </w:rPr>
        <w:t>symptoms</w:t>
      </w:r>
      <w:r w:rsidRPr="00D77F5A">
        <w:rPr>
          <w:color w:val="010101"/>
          <w:spacing w:val="7"/>
          <w:w w:val="105"/>
          <w:sz w:val="22"/>
          <w:szCs w:val="22"/>
          <w:u w:val="thick"/>
        </w:rPr>
        <w:t xml:space="preserve"> </w:t>
      </w:r>
      <w:r w:rsidRPr="00D77F5A">
        <w:rPr>
          <w:color w:val="010101"/>
          <w:spacing w:val="-2"/>
          <w:w w:val="105"/>
          <w:sz w:val="22"/>
          <w:szCs w:val="22"/>
          <w:u w:val="thick"/>
        </w:rPr>
        <w:t>start?</w:t>
      </w:r>
      <w:r w:rsidR="00827AAA" w:rsidRPr="00D77F5A">
        <w:rPr>
          <w:color w:val="010101"/>
          <w:spacing w:val="-2"/>
          <w:w w:val="105"/>
          <w:sz w:val="22"/>
          <w:szCs w:val="22"/>
          <w:u w:val="thick"/>
        </w:rPr>
        <w:t xml:space="preserve"> Symptoms of ringworm first appear 4-14 days after being exposed.</w:t>
      </w:r>
    </w:p>
    <w:p w14:paraId="7F8AE2C1" w14:textId="77777777" w:rsidR="006C0A7B" w:rsidRPr="00D77F5A" w:rsidRDefault="0088680C">
      <w:pPr>
        <w:pStyle w:val="ListParagraph"/>
        <w:numPr>
          <w:ilvl w:val="0"/>
          <w:numId w:val="1"/>
        </w:numPr>
        <w:tabs>
          <w:tab w:val="left" w:pos="1564"/>
          <w:tab w:val="left" w:pos="1568"/>
        </w:tabs>
        <w:spacing w:before="147" w:line="252" w:lineRule="auto"/>
        <w:ind w:right="816" w:hanging="359"/>
      </w:pPr>
      <w:r w:rsidRPr="00D77F5A">
        <w:rPr>
          <w:i/>
          <w:iCs/>
          <w:color w:val="010101"/>
          <w:w w:val="105"/>
        </w:rPr>
        <w:t>For</w:t>
      </w:r>
      <w:r w:rsidRPr="00D77F5A">
        <w:rPr>
          <w:i/>
          <w:iCs/>
          <w:color w:val="010101"/>
          <w:spacing w:val="-2"/>
          <w:w w:val="105"/>
        </w:rPr>
        <w:t xml:space="preserve"> </w:t>
      </w:r>
      <w:r w:rsidRPr="00D77F5A">
        <w:rPr>
          <w:i/>
          <w:iCs/>
          <w:color w:val="131313"/>
          <w:w w:val="105"/>
        </w:rPr>
        <w:t xml:space="preserve">infections </w:t>
      </w:r>
      <w:r w:rsidRPr="00D77F5A">
        <w:rPr>
          <w:i/>
          <w:iCs/>
          <w:color w:val="010101"/>
          <w:w w:val="105"/>
        </w:rPr>
        <w:t>of</w:t>
      </w:r>
      <w:r w:rsidRPr="00D77F5A">
        <w:rPr>
          <w:i/>
          <w:iCs/>
          <w:color w:val="010101"/>
          <w:spacing w:val="-10"/>
          <w:w w:val="105"/>
        </w:rPr>
        <w:t xml:space="preserve"> </w:t>
      </w:r>
      <w:r w:rsidRPr="00D77F5A">
        <w:rPr>
          <w:i/>
          <w:iCs/>
          <w:color w:val="010101"/>
          <w:w w:val="105"/>
        </w:rPr>
        <w:t>the</w:t>
      </w:r>
      <w:r w:rsidRPr="00D77F5A">
        <w:rPr>
          <w:i/>
          <w:iCs/>
          <w:color w:val="010101"/>
          <w:spacing w:val="-9"/>
          <w:w w:val="105"/>
        </w:rPr>
        <w:t xml:space="preserve"> </w:t>
      </w:r>
      <w:r w:rsidRPr="00D77F5A">
        <w:rPr>
          <w:i/>
          <w:iCs/>
          <w:color w:val="010101"/>
          <w:w w:val="105"/>
        </w:rPr>
        <w:t xml:space="preserve">scalp: </w:t>
      </w:r>
      <w:r w:rsidRPr="00D77F5A">
        <w:rPr>
          <w:color w:val="010101"/>
          <w:w w:val="105"/>
        </w:rPr>
        <w:t>10</w:t>
      </w:r>
      <w:r w:rsidRPr="00D77F5A">
        <w:rPr>
          <w:color w:val="010101"/>
          <w:spacing w:val="-13"/>
          <w:w w:val="105"/>
        </w:rPr>
        <w:t xml:space="preserve"> </w:t>
      </w:r>
      <w:r w:rsidRPr="00D77F5A">
        <w:rPr>
          <w:color w:val="010101"/>
          <w:w w:val="105"/>
        </w:rPr>
        <w:t>to</w:t>
      </w:r>
      <w:r w:rsidRPr="00D77F5A">
        <w:rPr>
          <w:color w:val="010101"/>
          <w:spacing w:val="-9"/>
          <w:w w:val="105"/>
        </w:rPr>
        <w:t xml:space="preserve"> </w:t>
      </w:r>
      <w:r w:rsidRPr="00D77F5A">
        <w:rPr>
          <w:color w:val="010101"/>
          <w:w w:val="105"/>
        </w:rPr>
        <w:t>14</w:t>
      </w:r>
      <w:r w:rsidRPr="00D77F5A">
        <w:rPr>
          <w:color w:val="010101"/>
          <w:spacing w:val="-7"/>
          <w:w w:val="105"/>
        </w:rPr>
        <w:t xml:space="preserve"> </w:t>
      </w:r>
      <w:r w:rsidRPr="00D77F5A">
        <w:rPr>
          <w:color w:val="010101"/>
          <w:w w:val="105"/>
        </w:rPr>
        <w:t>days after</w:t>
      </w:r>
      <w:r w:rsidRPr="00D77F5A">
        <w:rPr>
          <w:color w:val="010101"/>
          <w:spacing w:val="-3"/>
          <w:w w:val="105"/>
        </w:rPr>
        <w:t xml:space="preserve"> </w:t>
      </w:r>
      <w:r w:rsidRPr="00D77F5A">
        <w:rPr>
          <w:color w:val="010101"/>
          <w:w w:val="105"/>
        </w:rPr>
        <w:t>exposure to</w:t>
      </w:r>
      <w:r w:rsidRPr="00D77F5A">
        <w:rPr>
          <w:color w:val="010101"/>
          <w:spacing w:val="-13"/>
          <w:w w:val="105"/>
        </w:rPr>
        <w:t xml:space="preserve"> </w:t>
      </w:r>
      <w:r w:rsidRPr="00D77F5A">
        <w:rPr>
          <w:color w:val="010101"/>
          <w:w w:val="105"/>
        </w:rPr>
        <w:t>the</w:t>
      </w:r>
      <w:r w:rsidRPr="00D77F5A">
        <w:rPr>
          <w:color w:val="010101"/>
          <w:spacing w:val="-5"/>
          <w:w w:val="105"/>
        </w:rPr>
        <w:t xml:space="preserve"> </w:t>
      </w:r>
      <w:r w:rsidRPr="00D77F5A">
        <w:rPr>
          <w:color w:val="010101"/>
          <w:w w:val="105"/>
        </w:rPr>
        <w:t>infected person or contaminated items.</w:t>
      </w:r>
    </w:p>
    <w:p w14:paraId="7F8AE2C2" w14:textId="77777777" w:rsidR="006C0A7B" w:rsidRPr="00D77F5A" w:rsidRDefault="0088680C">
      <w:pPr>
        <w:pStyle w:val="ListParagraph"/>
        <w:numPr>
          <w:ilvl w:val="0"/>
          <w:numId w:val="1"/>
        </w:numPr>
        <w:tabs>
          <w:tab w:val="left" w:pos="1564"/>
          <w:tab w:val="left" w:pos="1568"/>
        </w:tabs>
        <w:spacing w:line="252" w:lineRule="auto"/>
        <w:ind w:right="1061" w:hanging="359"/>
      </w:pPr>
      <w:r w:rsidRPr="00D77F5A">
        <w:rPr>
          <w:i/>
          <w:iCs/>
          <w:color w:val="010101"/>
          <w:w w:val="105"/>
        </w:rPr>
        <w:t>For</w:t>
      </w:r>
      <w:r w:rsidRPr="00D77F5A">
        <w:rPr>
          <w:i/>
          <w:iCs/>
          <w:color w:val="010101"/>
          <w:spacing w:val="-1"/>
          <w:w w:val="105"/>
        </w:rPr>
        <w:t xml:space="preserve"> </w:t>
      </w:r>
      <w:r w:rsidRPr="00D77F5A">
        <w:rPr>
          <w:i/>
          <w:iCs/>
          <w:color w:val="131313"/>
          <w:w w:val="105"/>
        </w:rPr>
        <w:t xml:space="preserve">infections </w:t>
      </w:r>
      <w:r w:rsidRPr="00D77F5A">
        <w:rPr>
          <w:i/>
          <w:iCs/>
          <w:color w:val="010101"/>
          <w:w w:val="105"/>
        </w:rPr>
        <w:t>of</w:t>
      </w:r>
      <w:r w:rsidRPr="00D77F5A">
        <w:rPr>
          <w:i/>
          <w:iCs/>
          <w:color w:val="010101"/>
          <w:spacing w:val="-8"/>
          <w:w w:val="105"/>
        </w:rPr>
        <w:t xml:space="preserve"> </w:t>
      </w:r>
      <w:r w:rsidRPr="00D77F5A">
        <w:rPr>
          <w:i/>
          <w:iCs/>
          <w:color w:val="010101"/>
          <w:w w:val="105"/>
        </w:rPr>
        <w:t>the</w:t>
      </w:r>
      <w:r w:rsidRPr="00D77F5A">
        <w:rPr>
          <w:i/>
          <w:iCs/>
          <w:color w:val="010101"/>
          <w:spacing w:val="-8"/>
          <w:w w:val="105"/>
        </w:rPr>
        <w:t xml:space="preserve"> </w:t>
      </w:r>
      <w:r w:rsidRPr="00D77F5A">
        <w:rPr>
          <w:i/>
          <w:iCs/>
          <w:color w:val="010101"/>
          <w:w w:val="105"/>
        </w:rPr>
        <w:t>skin:</w:t>
      </w:r>
      <w:r w:rsidRPr="00D77F5A">
        <w:rPr>
          <w:i/>
          <w:iCs/>
          <w:color w:val="010101"/>
          <w:spacing w:val="-1"/>
          <w:w w:val="105"/>
        </w:rPr>
        <w:t xml:space="preserve"> </w:t>
      </w:r>
      <w:r w:rsidRPr="00D77F5A">
        <w:rPr>
          <w:color w:val="010101"/>
          <w:w w:val="105"/>
        </w:rPr>
        <w:t>4</w:t>
      </w:r>
      <w:r w:rsidRPr="00D77F5A">
        <w:rPr>
          <w:color w:val="010101"/>
          <w:spacing w:val="-8"/>
          <w:w w:val="105"/>
        </w:rPr>
        <w:t xml:space="preserve"> </w:t>
      </w:r>
      <w:r w:rsidRPr="00D77F5A">
        <w:rPr>
          <w:color w:val="010101"/>
          <w:w w:val="105"/>
        </w:rPr>
        <w:t>to</w:t>
      </w:r>
      <w:r w:rsidRPr="00D77F5A">
        <w:rPr>
          <w:color w:val="010101"/>
          <w:spacing w:val="-8"/>
          <w:w w:val="105"/>
        </w:rPr>
        <w:t xml:space="preserve"> </w:t>
      </w:r>
      <w:r w:rsidRPr="00D77F5A">
        <w:rPr>
          <w:color w:val="010101"/>
          <w:w w:val="105"/>
        </w:rPr>
        <w:t>10</w:t>
      </w:r>
      <w:r w:rsidRPr="00D77F5A">
        <w:rPr>
          <w:color w:val="010101"/>
          <w:spacing w:val="-11"/>
          <w:w w:val="105"/>
        </w:rPr>
        <w:t xml:space="preserve"> </w:t>
      </w:r>
      <w:r w:rsidRPr="00D77F5A">
        <w:rPr>
          <w:color w:val="010101"/>
          <w:w w:val="105"/>
        </w:rPr>
        <w:t>days</w:t>
      </w:r>
      <w:r w:rsidRPr="00D77F5A">
        <w:rPr>
          <w:color w:val="010101"/>
          <w:spacing w:val="-2"/>
          <w:w w:val="105"/>
        </w:rPr>
        <w:t xml:space="preserve"> </w:t>
      </w:r>
      <w:r w:rsidRPr="00D77F5A">
        <w:rPr>
          <w:color w:val="010101"/>
          <w:w w:val="105"/>
        </w:rPr>
        <w:t>after</w:t>
      </w:r>
      <w:r w:rsidRPr="00D77F5A">
        <w:rPr>
          <w:color w:val="010101"/>
          <w:spacing w:val="-1"/>
          <w:w w:val="105"/>
        </w:rPr>
        <w:t xml:space="preserve"> </w:t>
      </w:r>
      <w:r w:rsidRPr="00D77F5A">
        <w:rPr>
          <w:color w:val="010101"/>
          <w:w w:val="105"/>
        </w:rPr>
        <w:t>exposure to</w:t>
      </w:r>
      <w:r w:rsidRPr="00D77F5A">
        <w:rPr>
          <w:color w:val="010101"/>
          <w:spacing w:val="-8"/>
          <w:w w:val="105"/>
        </w:rPr>
        <w:t xml:space="preserve"> </w:t>
      </w:r>
      <w:r w:rsidRPr="00D77F5A">
        <w:rPr>
          <w:color w:val="131313"/>
          <w:w w:val="105"/>
        </w:rPr>
        <w:t>the</w:t>
      </w:r>
      <w:r w:rsidRPr="00D77F5A">
        <w:rPr>
          <w:color w:val="131313"/>
          <w:spacing w:val="-3"/>
          <w:w w:val="105"/>
        </w:rPr>
        <w:t xml:space="preserve"> </w:t>
      </w:r>
      <w:r w:rsidRPr="00D77F5A">
        <w:rPr>
          <w:color w:val="010101"/>
          <w:w w:val="105"/>
        </w:rPr>
        <w:t>infected person</w:t>
      </w:r>
      <w:r w:rsidRPr="00D77F5A">
        <w:rPr>
          <w:color w:val="010101"/>
          <w:spacing w:val="-4"/>
          <w:w w:val="105"/>
        </w:rPr>
        <w:t xml:space="preserve"> </w:t>
      </w:r>
      <w:r w:rsidRPr="00D77F5A">
        <w:rPr>
          <w:color w:val="010101"/>
          <w:w w:val="105"/>
        </w:rPr>
        <w:t>or contaminated items</w:t>
      </w:r>
      <w:r w:rsidRPr="00D77F5A">
        <w:rPr>
          <w:color w:val="4D4D4D"/>
          <w:w w:val="105"/>
        </w:rPr>
        <w:t>.</w:t>
      </w:r>
    </w:p>
    <w:p w14:paraId="7F8AE2C3" w14:textId="77777777" w:rsidR="006C0A7B" w:rsidRPr="00D77F5A" w:rsidRDefault="006C0A7B">
      <w:pPr>
        <w:pStyle w:val="BodyText"/>
        <w:spacing w:before="16"/>
        <w:rPr>
          <w:sz w:val="22"/>
          <w:szCs w:val="22"/>
        </w:rPr>
      </w:pPr>
    </w:p>
    <w:p w14:paraId="7F8AE2C4" w14:textId="7937A646" w:rsidR="006C0A7B" w:rsidRPr="00D77F5A" w:rsidRDefault="00107BFF" w:rsidP="00F4040C">
      <w:pPr>
        <w:spacing w:line="252" w:lineRule="auto"/>
        <w:ind w:left="720"/>
      </w:pPr>
      <w:r w:rsidRPr="00D77F5A">
        <w:rPr>
          <w:b/>
          <w:bCs/>
          <w:u w:val="thick"/>
        </w:rPr>
        <w:t>Do children need to stay home if symptoms develop?</w:t>
      </w:r>
      <w:r w:rsidRPr="00D77F5A">
        <w:rPr>
          <w:b/>
          <w:bCs/>
        </w:rPr>
        <w:t xml:space="preserve"> </w:t>
      </w:r>
      <w:r w:rsidR="0088680C" w:rsidRPr="00D77F5A">
        <w:rPr>
          <w:color w:val="010101"/>
          <w:w w:val="105"/>
        </w:rPr>
        <w:t>Yes</w:t>
      </w:r>
      <w:r w:rsidR="0088680C" w:rsidRPr="00D77F5A">
        <w:rPr>
          <w:color w:val="4D4D4D"/>
          <w:w w:val="105"/>
        </w:rPr>
        <w:t>.</w:t>
      </w:r>
      <w:r w:rsidR="0088680C" w:rsidRPr="00D77F5A">
        <w:rPr>
          <w:color w:val="4D4D4D"/>
          <w:spacing w:val="-14"/>
          <w:w w:val="105"/>
        </w:rPr>
        <w:t xml:space="preserve"> </w:t>
      </w:r>
      <w:r w:rsidR="0088680C" w:rsidRPr="00D77F5A">
        <w:rPr>
          <w:color w:val="010101"/>
          <w:w w:val="105"/>
        </w:rPr>
        <w:t>However, your child</w:t>
      </w:r>
      <w:r w:rsidR="0088680C" w:rsidRPr="00D77F5A">
        <w:rPr>
          <w:color w:val="010101"/>
          <w:spacing w:val="-1"/>
          <w:w w:val="105"/>
        </w:rPr>
        <w:t xml:space="preserve"> </w:t>
      </w:r>
      <w:r w:rsidR="0088680C" w:rsidRPr="00D77F5A">
        <w:rPr>
          <w:color w:val="010101"/>
          <w:w w:val="105"/>
        </w:rPr>
        <w:t>may stay</w:t>
      </w:r>
      <w:r w:rsidR="0088680C" w:rsidRPr="00D77F5A">
        <w:rPr>
          <w:color w:val="010101"/>
          <w:spacing w:val="-3"/>
          <w:w w:val="105"/>
        </w:rPr>
        <w:t xml:space="preserve"> </w:t>
      </w:r>
      <w:r w:rsidR="0088680C" w:rsidRPr="00D77F5A">
        <w:rPr>
          <w:color w:val="010101"/>
          <w:w w:val="105"/>
        </w:rPr>
        <w:t>until</w:t>
      </w:r>
      <w:r w:rsidR="0088680C" w:rsidRPr="00D77F5A">
        <w:rPr>
          <w:color w:val="010101"/>
          <w:spacing w:val="-2"/>
          <w:w w:val="105"/>
        </w:rPr>
        <w:t xml:space="preserve"> </w:t>
      </w:r>
      <w:r w:rsidR="0088680C" w:rsidRPr="00D77F5A">
        <w:rPr>
          <w:color w:val="010101"/>
          <w:w w:val="105"/>
        </w:rPr>
        <w:t>the</w:t>
      </w:r>
      <w:r w:rsidR="0088680C" w:rsidRPr="00D77F5A">
        <w:rPr>
          <w:color w:val="010101"/>
          <w:spacing w:val="-3"/>
          <w:w w:val="105"/>
        </w:rPr>
        <w:t xml:space="preserve"> </w:t>
      </w:r>
      <w:r w:rsidR="0088680C" w:rsidRPr="00D77F5A">
        <w:rPr>
          <w:color w:val="010101"/>
          <w:w w:val="105"/>
        </w:rPr>
        <w:t>end</w:t>
      </w:r>
      <w:r w:rsidR="0088680C" w:rsidRPr="00D77F5A">
        <w:rPr>
          <w:color w:val="010101"/>
          <w:spacing w:val="-5"/>
          <w:w w:val="105"/>
        </w:rPr>
        <w:t xml:space="preserve"> </w:t>
      </w:r>
      <w:r w:rsidR="0088680C" w:rsidRPr="00D77F5A">
        <w:rPr>
          <w:color w:val="010101"/>
          <w:w w:val="105"/>
        </w:rPr>
        <w:t>of the program or school day.</w:t>
      </w:r>
      <w:r w:rsidRPr="00D77F5A">
        <w:rPr>
          <w:color w:val="010101"/>
          <w:w w:val="105"/>
        </w:rPr>
        <w:t xml:space="preserve"> </w:t>
      </w:r>
      <w:r w:rsidR="00027277" w:rsidRPr="00D77F5A">
        <w:rPr>
          <w:color w:val="010101"/>
          <w:w w:val="105"/>
        </w:rPr>
        <w:t>Notify the school regarding your concerns and contact your healthcare provider</w:t>
      </w:r>
      <w:r w:rsidR="0025711E" w:rsidRPr="00D77F5A">
        <w:rPr>
          <w:color w:val="010101"/>
          <w:w w:val="105"/>
        </w:rPr>
        <w:t xml:space="preserve"> for possible treatment. </w:t>
      </w:r>
    </w:p>
    <w:p w14:paraId="7F8AE2C5" w14:textId="77777777" w:rsidR="006C0A7B" w:rsidRPr="00D77F5A" w:rsidRDefault="006C0A7B">
      <w:pPr>
        <w:pStyle w:val="BodyText"/>
        <w:spacing w:before="10"/>
        <w:rPr>
          <w:sz w:val="22"/>
          <w:szCs w:val="22"/>
        </w:rPr>
      </w:pPr>
    </w:p>
    <w:p w14:paraId="7F8AE2C6" w14:textId="77777777" w:rsidR="006C0A7B" w:rsidRPr="00D77F5A" w:rsidRDefault="0088680C" w:rsidP="00F4040C">
      <w:pPr>
        <w:spacing w:before="1" w:line="252" w:lineRule="auto"/>
        <w:ind w:left="720"/>
        <w:rPr>
          <w:color w:val="4D4D4D"/>
          <w:w w:val="105"/>
        </w:rPr>
      </w:pPr>
      <w:r w:rsidRPr="00D77F5A">
        <w:rPr>
          <w:b/>
          <w:color w:val="010101"/>
          <w:w w:val="105"/>
          <w:u w:val="thick" w:color="010101"/>
        </w:rPr>
        <w:t>When</w:t>
      </w:r>
      <w:r w:rsidRPr="00D77F5A">
        <w:rPr>
          <w:b/>
          <w:color w:val="010101"/>
          <w:spacing w:val="-2"/>
          <w:w w:val="105"/>
          <w:u w:val="thick" w:color="010101"/>
        </w:rPr>
        <w:t xml:space="preserve"> </w:t>
      </w:r>
      <w:r w:rsidRPr="00D77F5A">
        <w:rPr>
          <w:b/>
          <w:color w:val="010101"/>
          <w:w w:val="105"/>
          <w:u w:val="thick" w:color="010101"/>
        </w:rPr>
        <w:t>can</w:t>
      </w:r>
      <w:r w:rsidRPr="00D77F5A">
        <w:rPr>
          <w:b/>
          <w:color w:val="010101"/>
          <w:spacing w:val="-8"/>
          <w:w w:val="105"/>
          <w:u w:val="thick" w:color="010101"/>
        </w:rPr>
        <w:t xml:space="preserve"> </w:t>
      </w:r>
      <w:r w:rsidRPr="00D77F5A">
        <w:rPr>
          <w:b/>
          <w:color w:val="010101"/>
          <w:w w:val="105"/>
          <w:u w:val="thick" w:color="010101"/>
        </w:rPr>
        <w:t>my</w:t>
      </w:r>
      <w:r w:rsidRPr="00D77F5A">
        <w:rPr>
          <w:b/>
          <w:color w:val="010101"/>
          <w:spacing w:val="-7"/>
          <w:w w:val="105"/>
          <w:u w:val="thick" w:color="010101"/>
        </w:rPr>
        <w:t xml:space="preserve"> </w:t>
      </w:r>
      <w:r w:rsidRPr="00D77F5A">
        <w:rPr>
          <w:b/>
          <w:color w:val="010101"/>
          <w:w w:val="105"/>
          <w:u w:val="thick" w:color="010101"/>
        </w:rPr>
        <w:t>child return to</w:t>
      </w:r>
      <w:r w:rsidRPr="00D77F5A">
        <w:rPr>
          <w:b/>
          <w:color w:val="010101"/>
          <w:spacing w:val="-9"/>
          <w:w w:val="105"/>
          <w:u w:val="thick" w:color="010101"/>
        </w:rPr>
        <w:t xml:space="preserve"> </w:t>
      </w:r>
      <w:r w:rsidRPr="00D77F5A">
        <w:rPr>
          <w:b/>
          <w:color w:val="010101"/>
          <w:w w:val="105"/>
          <w:u w:val="thick" w:color="010101"/>
        </w:rPr>
        <w:t>school/childcare?</w:t>
      </w:r>
      <w:r w:rsidRPr="00D77F5A">
        <w:rPr>
          <w:b/>
          <w:color w:val="010101"/>
          <w:spacing w:val="-5"/>
          <w:w w:val="105"/>
        </w:rPr>
        <w:t xml:space="preserve"> </w:t>
      </w:r>
      <w:r w:rsidRPr="00D77F5A">
        <w:rPr>
          <w:color w:val="010101"/>
          <w:w w:val="105"/>
        </w:rPr>
        <w:t>Your</w:t>
      </w:r>
      <w:r w:rsidRPr="00D77F5A">
        <w:rPr>
          <w:color w:val="010101"/>
          <w:spacing w:val="-3"/>
          <w:w w:val="105"/>
        </w:rPr>
        <w:t xml:space="preserve"> </w:t>
      </w:r>
      <w:r w:rsidRPr="00D77F5A">
        <w:rPr>
          <w:color w:val="010101"/>
          <w:w w:val="105"/>
        </w:rPr>
        <w:t>child</w:t>
      </w:r>
      <w:r w:rsidRPr="00D77F5A">
        <w:rPr>
          <w:color w:val="010101"/>
          <w:spacing w:val="-2"/>
          <w:w w:val="105"/>
        </w:rPr>
        <w:t xml:space="preserve"> </w:t>
      </w:r>
      <w:r w:rsidRPr="00D77F5A">
        <w:rPr>
          <w:color w:val="010101"/>
          <w:w w:val="105"/>
        </w:rPr>
        <w:t>can</w:t>
      </w:r>
      <w:r w:rsidRPr="00D77F5A">
        <w:rPr>
          <w:color w:val="010101"/>
          <w:spacing w:val="-8"/>
          <w:w w:val="105"/>
        </w:rPr>
        <w:t xml:space="preserve"> </w:t>
      </w:r>
      <w:r w:rsidRPr="00D77F5A">
        <w:rPr>
          <w:color w:val="010101"/>
          <w:w w:val="105"/>
        </w:rPr>
        <w:t>return the</w:t>
      </w:r>
      <w:r w:rsidRPr="00D77F5A">
        <w:rPr>
          <w:color w:val="010101"/>
          <w:spacing w:val="-1"/>
          <w:w w:val="105"/>
        </w:rPr>
        <w:t xml:space="preserve"> </w:t>
      </w:r>
      <w:r w:rsidRPr="00D77F5A">
        <w:rPr>
          <w:color w:val="010101"/>
          <w:w w:val="105"/>
        </w:rPr>
        <w:t>day</w:t>
      </w:r>
      <w:r w:rsidRPr="00D77F5A">
        <w:rPr>
          <w:color w:val="010101"/>
          <w:spacing w:val="-3"/>
          <w:w w:val="105"/>
        </w:rPr>
        <w:t xml:space="preserve"> </w:t>
      </w:r>
      <w:r w:rsidRPr="00D77F5A">
        <w:rPr>
          <w:color w:val="010101"/>
          <w:w w:val="105"/>
        </w:rPr>
        <w:t>after antifungal treatment has started</w:t>
      </w:r>
      <w:r w:rsidRPr="00D77F5A">
        <w:rPr>
          <w:color w:val="4D4D4D"/>
          <w:w w:val="105"/>
        </w:rPr>
        <w:t>.</w:t>
      </w:r>
    </w:p>
    <w:p w14:paraId="0213659E" w14:textId="2B604599" w:rsidR="000D5BD0" w:rsidRPr="00D77F5A" w:rsidRDefault="000D5BD0" w:rsidP="000D5BD0">
      <w:pPr>
        <w:pStyle w:val="BodyText"/>
        <w:rPr>
          <w:b/>
          <w:bCs/>
          <w:sz w:val="22"/>
          <w:szCs w:val="22"/>
        </w:rPr>
      </w:pPr>
    </w:p>
    <w:p w14:paraId="3D2E14CC" w14:textId="03AB38B6" w:rsidR="000D5BD0" w:rsidRPr="00D77F5A" w:rsidRDefault="000D5BD0" w:rsidP="00F4040C">
      <w:pPr>
        <w:pStyle w:val="BodyText"/>
        <w:ind w:firstLine="720"/>
        <w:rPr>
          <w:b/>
          <w:bCs/>
          <w:sz w:val="22"/>
          <w:szCs w:val="22"/>
          <w:u w:val="thick"/>
        </w:rPr>
      </w:pPr>
      <w:r w:rsidRPr="00D77F5A">
        <w:rPr>
          <w:b/>
          <w:bCs/>
          <w:sz w:val="22"/>
          <w:szCs w:val="22"/>
          <w:u w:val="thick"/>
        </w:rPr>
        <w:t>Ho</w:t>
      </w:r>
      <w:r w:rsidRPr="00D77F5A">
        <w:rPr>
          <w:b/>
          <w:color w:val="010101"/>
          <w:w w:val="105"/>
          <w:sz w:val="22"/>
          <w:szCs w:val="22"/>
          <w:u w:val="thick"/>
        </w:rPr>
        <w:t xml:space="preserve">w do I help prevent further spread at my school/childcare or home? </w:t>
      </w:r>
    </w:p>
    <w:p w14:paraId="3E40E6B3" w14:textId="77777777" w:rsidR="00AB0259" w:rsidRPr="00D77F5A" w:rsidRDefault="00AB0259" w:rsidP="00F4040C">
      <w:pPr>
        <w:widowControl/>
        <w:numPr>
          <w:ilvl w:val="0"/>
          <w:numId w:val="2"/>
        </w:numPr>
        <w:autoSpaceDE/>
        <w:autoSpaceDN/>
        <w:textAlignment w:val="baseline"/>
        <w:rPr>
          <w:rFonts w:eastAsia="Times New Roman"/>
          <w:color w:val="000000"/>
        </w:rPr>
      </w:pPr>
      <w:r w:rsidRPr="00D77F5A">
        <w:rPr>
          <w:rFonts w:eastAsia="Times New Roman"/>
          <w:color w:val="000000"/>
        </w:rPr>
        <w:t>Keep lesions covered, if possible.</w:t>
      </w:r>
    </w:p>
    <w:p w14:paraId="5ADF38EB" w14:textId="1DD3CDB5" w:rsidR="00AB0259" w:rsidRPr="00D77F5A" w:rsidRDefault="00937FA1" w:rsidP="00F4040C">
      <w:pPr>
        <w:widowControl/>
        <w:numPr>
          <w:ilvl w:val="0"/>
          <w:numId w:val="2"/>
        </w:numPr>
        <w:autoSpaceDE/>
        <w:autoSpaceDN/>
        <w:textAlignment w:val="baseline"/>
        <w:rPr>
          <w:rFonts w:eastAsia="Times New Roman"/>
          <w:color w:val="000000"/>
        </w:rPr>
      </w:pPr>
      <w:r w:rsidRPr="00D77F5A">
        <w:rPr>
          <w:rFonts w:eastAsia="Times New Roman"/>
          <w:color w:val="000000"/>
        </w:rPr>
        <w:t>Wash hands with soap and water for at least 20 seconds.</w:t>
      </w:r>
      <w:r w:rsidR="00C9797F" w:rsidRPr="00D77F5A">
        <w:rPr>
          <w:rFonts w:eastAsia="Times New Roman"/>
          <w:color w:val="000000"/>
        </w:rPr>
        <w:t xml:space="preserve"> Dry skin thoroughly after washing.</w:t>
      </w:r>
    </w:p>
    <w:p w14:paraId="0C0AEA06" w14:textId="77777777" w:rsidR="00AB0259" w:rsidRPr="00D77F5A" w:rsidRDefault="00AB0259" w:rsidP="00F4040C">
      <w:pPr>
        <w:widowControl/>
        <w:numPr>
          <w:ilvl w:val="0"/>
          <w:numId w:val="2"/>
        </w:numPr>
        <w:autoSpaceDE/>
        <w:autoSpaceDN/>
        <w:textAlignment w:val="baseline"/>
        <w:rPr>
          <w:rFonts w:eastAsia="Times New Roman"/>
          <w:color w:val="000000"/>
        </w:rPr>
      </w:pPr>
      <w:r w:rsidRPr="00D77F5A">
        <w:rPr>
          <w:rFonts w:eastAsia="Times New Roman"/>
          <w:color w:val="000000"/>
        </w:rPr>
        <w:t>Keep feet clean and dry.</w:t>
      </w:r>
    </w:p>
    <w:p w14:paraId="0FACD059" w14:textId="77777777" w:rsidR="00AB0259" w:rsidRPr="00D77F5A" w:rsidRDefault="00AB0259" w:rsidP="00F4040C">
      <w:pPr>
        <w:widowControl/>
        <w:numPr>
          <w:ilvl w:val="0"/>
          <w:numId w:val="2"/>
        </w:numPr>
        <w:autoSpaceDE/>
        <w:autoSpaceDN/>
        <w:textAlignment w:val="baseline"/>
        <w:rPr>
          <w:rFonts w:eastAsia="Times New Roman"/>
          <w:color w:val="000000"/>
        </w:rPr>
      </w:pPr>
      <w:r w:rsidRPr="00D77F5A">
        <w:rPr>
          <w:rFonts w:eastAsia="Times New Roman"/>
          <w:color w:val="000000"/>
        </w:rPr>
        <w:t>Don’t share combs, brushes, towels or bedding.</w:t>
      </w:r>
    </w:p>
    <w:p w14:paraId="68AEA3E8" w14:textId="207DA93F" w:rsidR="00AB0259" w:rsidRPr="00D77F5A" w:rsidRDefault="00AB0259" w:rsidP="00F4040C">
      <w:pPr>
        <w:widowControl/>
        <w:numPr>
          <w:ilvl w:val="0"/>
          <w:numId w:val="2"/>
        </w:numPr>
        <w:autoSpaceDE/>
        <w:autoSpaceDN/>
        <w:textAlignment w:val="baseline"/>
        <w:rPr>
          <w:rFonts w:eastAsia="Times New Roman"/>
          <w:color w:val="000000"/>
        </w:rPr>
      </w:pPr>
      <w:r w:rsidRPr="00D77F5A">
        <w:rPr>
          <w:rFonts w:eastAsia="Times New Roman"/>
          <w:color w:val="000000"/>
        </w:rPr>
        <w:t xml:space="preserve">Clean and disinfect bathroom surfaces and toys </w:t>
      </w:r>
      <w:r w:rsidR="00C9797F" w:rsidRPr="00D77F5A">
        <w:rPr>
          <w:rFonts w:eastAsia="Times New Roman"/>
          <w:color w:val="000000"/>
        </w:rPr>
        <w:t>regularly.</w:t>
      </w:r>
    </w:p>
    <w:p w14:paraId="6E8EA1CC" w14:textId="3862F12B" w:rsidR="00937FA1" w:rsidRPr="00D77F5A" w:rsidRDefault="00937FA1" w:rsidP="00F4040C">
      <w:pPr>
        <w:widowControl/>
        <w:numPr>
          <w:ilvl w:val="0"/>
          <w:numId w:val="2"/>
        </w:numPr>
        <w:autoSpaceDE/>
        <w:autoSpaceDN/>
        <w:textAlignment w:val="baseline"/>
        <w:rPr>
          <w:rFonts w:eastAsia="Times New Roman"/>
          <w:color w:val="000000"/>
        </w:rPr>
      </w:pPr>
      <w:r w:rsidRPr="00D77F5A">
        <w:rPr>
          <w:rFonts w:eastAsia="Times New Roman"/>
          <w:color w:val="000000"/>
        </w:rPr>
        <w:t>Pets with skin rashes should be evaluated by a veterinarian. If the pet’s rash is caused by fungus, children should not be allowed to come in contact with the pet until the rash has been treated and heals and the pet has been bathed.</w:t>
      </w:r>
    </w:p>
    <w:p w14:paraId="068FDA52" w14:textId="3DC52B0E" w:rsidR="002D5921" w:rsidRPr="00D77F5A" w:rsidRDefault="002D5921" w:rsidP="00F4040C">
      <w:pPr>
        <w:pStyle w:val="ListParagraph"/>
        <w:numPr>
          <w:ilvl w:val="0"/>
          <w:numId w:val="2"/>
        </w:numPr>
        <w:spacing w:before="1"/>
      </w:pPr>
      <w:r w:rsidRPr="00D77F5A">
        <w:t xml:space="preserve">Wash your hands with soap and water after any contact with your pet. Vacuum areas of your home where your pet commonly visits to remove fur or skin that may be contaminated. Launder pet bedding regularly. </w:t>
      </w:r>
    </w:p>
    <w:p w14:paraId="7F8AE2CE" w14:textId="7AFD932E" w:rsidR="006C0A7B" w:rsidRPr="00D77F5A" w:rsidRDefault="006C0A7B" w:rsidP="00F4040C">
      <w:pPr>
        <w:spacing w:before="1"/>
        <w:rPr>
          <w:rFonts w:ascii="Times New Roman"/>
        </w:rPr>
      </w:pPr>
    </w:p>
    <w:sectPr w:rsidR="006C0A7B" w:rsidRPr="00D77F5A" w:rsidSect="00FB4336">
      <w:headerReference w:type="even" r:id="rId10"/>
      <w:headerReference w:type="default" r:id="rId11"/>
      <w:footerReference w:type="default" r:id="rId12"/>
      <w:headerReference w:type="first" r:id="rId13"/>
      <w:type w:val="continuous"/>
      <w:pgSz w:w="12240" w:h="15840"/>
      <w:pgMar w:top="2418" w:right="1380" w:bottom="280" w:left="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E0F45" w14:textId="77777777" w:rsidR="00A73983" w:rsidRDefault="00A73983" w:rsidP="00FB4336">
      <w:r>
        <w:separator/>
      </w:r>
    </w:p>
  </w:endnote>
  <w:endnote w:type="continuationSeparator" w:id="0">
    <w:p w14:paraId="452ABA38" w14:textId="77777777" w:rsidR="00A73983" w:rsidRDefault="00A73983" w:rsidP="00FB4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02018" w14:textId="665D5924" w:rsidR="00FB4336" w:rsidRDefault="00F4040C" w:rsidP="00923235">
    <w:pPr>
      <w:pStyle w:val="Footer"/>
      <w:rPr>
        <w:sz w:val="18"/>
        <w:szCs w:val="18"/>
      </w:rPr>
    </w:pPr>
    <w:r w:rsidRPr="00F4040C">
      <w:rPr>
        <w:sz w:val="18"/>
        <w:szCs w:val="18"/>
      </w:rPr>
      <w:t xml:space="preserve">Update </w:t>
    </w:r>
    <w:r w:rsidR="00D77F5A">
      <w:rPr>
        <w:sz w:val="18"/>
        <w:szCs w:val="18"/>
      </w:rPr>
      <w:t>10</w:t>
    </w:r>
    <w:r w:rsidRPr="00F4040C">
      <w:rPr>
        <w:sz w:val="18"/>
        <w:szCs w:val="18"/>
      </w:rPr>
      <w:t>/2025</w:t>
    </w:r>
  </w:p>
  <w:p w14:paraId="38D4CCA0" w14:textId="7FBB898D" w:rsidR="00923235" w:rsidRPr="00F4040C" w:rsidRDefault="00923235" w:rsidP="00923235">
    <w:pPr>
      <w:pStyle w:val="Footer"/>
      <w:rPr>
        <w:sz w:val="18"/>
        <w:szCs w:val="18"/>
      </w:rPr>
    </w:pPr>
    <w:r w:rsidRPr="00923235">
      <w:rPr>
        <w:sz w:val="18"/>
        <w:szCs w:val="18"/>
      </w:rPr>
      <w:t>Exposure notice template provided by Santa Cruz County Public Health Division, Communicable Disease Unit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E7C48" w14:textId="77777777" w:rsidR="00A73983" w:rsidRDefault="00A73983" w:rsidP="00FB4336">
      <w:r>
        <w:separator/>
      </w:r>
    </w:p>
  </w:footnote>
  <w:footnote w:type="continuationSeparator" w:id="0">
    <w:p w14:paraId="3B10FCAD" w14:textId="77777777" w:rsidR="00A73983" w:rsidRDefault="00A73983" w:rsidP="00FB43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FE287" w14:textId="77693446" w:rsidR="00FB4336" w:rsidRDefault="00923235">
    <w:pPr>
      <w:pStyle w:val="Header"/>
    </w:pPr>
    <w:r>
      <w:rPr>
        <w:noProof/>
      </w:rPr>
      <w:pict w14:anchorId="34352F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16.65pt;height:206.65pt;rotation:315;z-index:-25165516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62875" w14:textId="333A4D52" w:rsidR="00FB4336" w:rsidRDefault="00923235" w:rsidP="00D77F5A">
    <w:pPr>
      <w:pStyle w:val="Header"/>
      <w:ind w:firstLine="720"/>
    </w:pPr>
    <w:r>
      <w:rPr>
        <w:noProof/>
      </w:rPr>
      <w:pict w14:anchorId="7330D3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left:0;text-align:left;margin-left:0;margin-top:0;width:516.65pt;height:206.65pt;rotation:315;z-index:-25165312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FB4336">
      <w:t>Insert School Letter Head</w:t>
    </w:r>
  </w:p>
  <w:p w14:paraId="0CD37EF6" w14:textId="43ADAFE8" w:rsidR="00D77F5A" w:rsidRDefault="00D77F5A" w:rsidP="00D77F5A">
    <w:pPr>
      <w:pStyle w:val="Header"/>
      <w:ind w:firstLine="720"/>
    </w:pPr>
    <w:r>
      <w:t>*Before editing, remove “Draft” watermark</w:t>
    </w:r>
  </w:p>
  <w:p w14:paraId="495ACE78" w14:textId="77777777" w:rsidR="00FB4336" w:rsidRDefault="00FB4336" w:rsidP="00FB4336">
    <w:pPr>
      <w:pStyle w:val="Header"/>
    </w:pPr>
  </w:p>
  <w:p w14:paraId="48AF4AA8" w14:textId="77777777" w:rsidR="00FB4336" w:rsidRDefault="00FB43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874BA" w14:textId="281D6218" w:rsidR="00FB4336" w:rsidRDefault="00923235">
    <w:pPr>
      <w:pStyle w:val="Header"/>
    </w:pPr>
    <w:r>
      <w:rPr>
        <w:noProof/>
      </w:rPr>
      <w:pict w14:anchorId="41FD29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516.65pt;height:206.65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5ED7"/>
    <w:multiLevelType w:val="hybridMultilevel"/>
    <w:tmpl w:val="2CF63EC6"/>
    <w:lvl w:ilvl="0" w:tplc="BE78AC0C">
      <w:numFmt w:val="bullet"/>
      <w:lvlText w:val="•"/>
      <w:lvlJc w:val="left"/>
      <w:pPr>
        <w:ind w:left="1564" w:hanging="363"/>
      </w:pPr>
      <w:rPr>
        <w:rFonts w:ascii="Arial" w:eastAsia="Arial" w:hAnsi="Arial" w:cs="Arial" w:hint="default"/>
        <w:b w:val="0"/>
        <w:bCs w:val="0"/>
        <w:i w:val="0"/>
        <w:iCs w:val="0"/>
        <w:color w:val="010101"/>
        <w:spacing w:val="0"/>
        <w:w w:val="103"/>
        <w:sz w:val="21"/>
        <w:szCs w:val="21"/>
        <w:lang w:val="en-US" w:eastAsia="en-US" w:bidi="ar-SA"/>
      </w:rPr>
    </w:lvl>
    <w:lvl w:ilvl="1" w:tplc="C7F80818">
      <w:numFmt w:val="bullet"/>
      <w:lvlText w:val="•"/>
      <w:lvlJc w:val="left"/>
      <w:pPr>
        <w:ind w:left="2430" w:hanging="363"/>
      </w:pPr>
      <w:rPr>
        <w:rFonts w:hint="default"/>
        <w:lang w:val="en-US" w:eastAsia="en-US" w:bidi="ar-SA"/>
      </w:rPr>
    </w:lvl>
    <w:lvl w:ilvl="2" w:tplc="F0F81604">
      <w:numFmt w:val="bullet"/>
      <w:lvlText w:val="•"/>
      <w:lvlJc w:val="left"/>
      <w:pPr>
        <w:ind w:left="3300" w:hanging="363"/>
      </w:pPr>
      <w:rPr>
        <w:rFonts w:hint="default"/>
        <w:lang w:val="en-US" w:eastAsia="en-US" w:bidi="ar-SA"/>
      </w:rPr>
    </w:lvl>
    <w:lvl w:ilvl="3" w:tplc="122A3168">
      <w:numFmt w:val="bullet"/>
      <w:lvlText w:val="•"/>
      <w:lvlJc w:val="left"/>
      <w:pPr>
        <w:ind w:left="4170" w:hanging="363"/>
      </w:pPr>
      <w:rPr>
        <w:rFonts w:hint="default"/>
        <w:lang w:val="en-US" w:eastAsia="en-US" w:bidi="ar-SA"/>
      </w:rPr>
    </w:lvl>
    <w:lvl w:ilvl="4" w:tplc="C44E73B8">
      <w:numFmt w:val="bullet"/>
      <w:lvlText w:val="•"/>
      <w:lvlJc w:val="left"/>
      <w:pPr>
        <w:ind w:left="5040" w:hanging="363"/>
      </w:pPr>
      <w:rPr>
        <w:rFonts w:hint="default"/>
        <w:lang w:val="en-US" w:eastAsia="en-US" w:bidi="ar-SA"/>
      </w:rPr>
    </w:lvl>
    <w:lvl w:ilvl="5" w:tplc="CB32E4D6">
      <w:numFmt w:val="bullet"/>
      <w:lvlText w:val="•"/>
      <w:lvlJc w:val="left"/>
      <w:pPr>
        <w:ind w:left="5910" w:hanging="363"/>
      </w:pPr>
      <w:rPr>
        <w:rFonts w:hint="default"/>
        <w:lang w:val="en-US" w:eastAsia="en-US" w:bidi="ar-SA"/>
      </w:rPr>
    </w:lvl>
    <w:lvl w:ilvl="6" w:tplc="70F6EC0E">
      <w:numFmt w:val="bullet"/>
      <w:lvlText w:val="•"/>
      <w:lvlJc w:val="left"/>
      <w:pPr>
        <w:ind w:left="6780" w:hanging="363"/>
      </w:pPr>
      <w:rPr>
        <w:rFonts w:hint="default"/>
        <w:lang w:val="en-US" w:eastAsia="en-US" w:bidi="ar-SA"/>
      </w:rPr>
    </w:lvl>
    <w:lvl w:ilvl="7" w:tplc="8FFC52AA">
      <w:numFmt w:val="bullet"/>
      <w:lvlText w:val="•"/>
      <w:lvlJc w:val="left"/>
      <w:pPr>
        <w:ind w:left="7650" w:hanging="363"/>
      </w:pPr>
      <w:rPr>
        <w:rFonts w:hint="default"/>
        <w:lang w:val="en-US" w:eastAsia="en-US" w:bidi="ar-SA"/>
      </w:rPr>
    </w:lvl>
    <w:lvl w:ilvl="8" w:tplc="B170B0B8">
      <w:numFmt w:val="bullet"/>
      <w:lvlText w:val="•"/>
      <w:lvlJc w:val="left"/>
      <w:pPr>
        <w:ind w:left="8520" w:hanging="363"/>
      </w:pPr>
      <w:rPr>
        <w:rFonts w:hint="default"/>
        <w:lang w:val="en-US" w:eastAsia="en-US" w:bidi="ar-SA"/>
      </w:rPr>
    </w:lvl>
  </w:abstractNum>
  <w:abstractNum w:abstractNumId="1" w15:restartNumberingAfterBreak="0">
    <w:nsid w:val="168F2DFA"/>
    <w:multiLevelType w:val="hybridMultilevel"/>
    <w:tmpl w:val="A9B27F5A"/>
    <w:lvl w:ilvl="0" w:tplc="04090001">
      <w:start w:val="1"/>
      <w:numFmt w:val="bullet"/>
      <w:lvlText w:val=""/>
      <w:lvlJc w:val="left"/>
      <w:pPr>
        <w:ind w:left="1565" w:hanging="360"/>
      </w:pPr>
      <w:rPr>
        <w:rFonts w:ascii="Symbol" w:hAnsi="Symbol" w:hint="default"/>
      </w:rPr>
    </w:lvl>
    <w:lvl w:ilvl="1" w:tplc="04090003" w:tentative="1">
      <w:start w:val="1"/>
      <w:numFmt w:val="bullet"/>
      <w:lvlText w:val="o"/>
      <w:lvlJc w:val="left"/>
      <w:pPr>
        <w:ind w:left="2285" w:hanging="360"/>
      </w:pPr>
      <w:rPr>
        <w:rFonts w:ascii="Courier New" w:hAnsi="Courier New" w:cs="Courier New" w:hint="default"/>
      </w:rPr>
    </w:lvl>
    <w:lvl w:ilvl="2" w:tplc="04090005" w:tentative="1">
      <w:start w:val="1"/>
      <w:numFmt w:val="bullet"/>
      <w:lvlText w:val=""/>
      <w:lvlJc w:val="left"/>
      <w:pPr>
        <w:ind w:left="3005" w:hanging="360"/>
      </w:pPr>
      <w:rPr>
        <w:rFonts w:ascii="Wingdings" w:hAnsi="Wingdings" w:hint="default"/>
      </w:rPr>
    </w:lvl>
    <w:lvl w:ilvl="3" w:tplc="04090001" w:tentative="1">
      <w:start w:val="1"/>
      <w:numFmt w:val="bullet"/>
      <w:lvlText w:val=""/>
      <w:lvlJc w:val="left"/>
      <w:pPr>
        <w:ind w:left="3725" w:hanging="360"/>
      </w:pPr>
      <w:rPr>
        <w:rFonts w:ascii="Symbol" w:hAnsi="Symbol" w:hint="default"/>
      </w:rPr>
    </w:lvl>
    <w:lvl w:ilvl="4" w:tplc="04090003" w:tentative="1">
      <w:start w:val="1"/>
      <w:numFmt w:val="bullet"/>
      <w:lvlText w:val="o"/>
      <w:lvlJc w:val="left"/>
      <w:pPr>
        <w:ind w:left="4445" w:hanging="360"/>
      </w:pPr>
      <w:rPr>
        <w:rFonts w:ascii="Courier New" w:hAnsi="Courier New" w:cs="Courier New" w:hint="default"/>
      </w:rPr>
    </w:lvl>
    <w:lvl w:ilvl="5" w:tplc="04090005" w:tentative="1">
      <w:start w:val="1"/>
      <w:numFmt w:val="bullet"/>
      <w:lvlText w:val=""/>
      <w:lvlJc w:val="left"/>
      <w:pPr>
        <w:ind w:left="5165" w:hanging="360"/>
      </w:pPr>
      <w:rPr>
        <w:rFonts w:ascii="Wingdings" w:hAnsi="Wingdings" w:hint="default"/>
      </w:rPr>
    </w:lvl>
    <w:lvl w:ilvl="6" w:tplc="04090001" w:tentative="1">
      <w:start w:val="1"/>
      <w:numFmt w:val="bullet"/>
      <w:lvlText w:val=""/>
      <w:lvlJc w:val="left"/>
      <w:pPr>
        <w:ind w:left="5885" w:hanging="360"/>
      </w:pPr>
      <w:rPr>
        <w:rFonts w:ascii="Symbol" w:hAnsi="Symbol" w:hint="default"/>
      </w:rPr>
    </w:lvl>
    <w:lvl w:ilvl="7" w:tplc="04090003" w:tentative="1">
      <w:start w:val="1"/>
      <w:numFmt w:val="bullet"/>
      <w:lvlText w:val="o"/>
      <w:lvlJc w:val="left"/>
      <w:pPr>
        <w:ind w:left="6605" w:hanging="360"/>
      </w:pPr>
      <w:rPr>
        <w:rFonts w:ascii="Courier New" w:hAnsi="Courier New" w:cs="Courier New" w:hint="default"/>
      </w:rPr>
    </w:lvl>
    <w:lvl w:ilvl="8" w:tplc="04090005" w:tentative="1">
      <w:start w:val="1"/>
      <w:numFmt w:val="bullet"/>
      <w:lvlText w:val=""/>
      <w:lvlJc w:val="left"/>
      <w:pPr>
        <w:ind w:left="7325" w:hanging="360"/>
      </w:pPr>
      <w:rPr>
        <w:rFonts w:ascii="Wingdings" w:hAnsi="Wingdings" w:hint="default"/>
      </w:rPr>
    </w:lvl>
  </w:abstractNum>
  <w:abstractNum w:abstractNumId="2" w15:restartNumberingAfterBreak="0">
    <w:nsid w:val="1FA078EC"/>
    <w:multiLevelType w:val="multilevel"/>
    <w:tmpl w:val="ABC2D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9054A1"/>
    <w:multiLevelType w:val="hybridMultilevel"/>
    <w:tmpl w:val="BA7A6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2511453">
    <w:abstractNumId w:val="0"/>
  </w:num>
  <w:num w:numId="2" w16cid:durableId="986933548">
    <w:abstractNumId w:val="1"/>
  </w:num>
  <w:num w:numId="3" w16cid:durableId="1727339433">
    <w:abstractNumId w:val="2"/>
  </w:num>
  <w:num w:numId="4" w16cid:durableId="20775072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A7B"/>
    <w:rsid w:val="00025E35"/>
    <w:rsid w:val="00027277"/>
    <w:rsid w:val="000D5BD0"/>
    <w:rsid w:val="00102A3B"/>
    <w:rsid w:val="00107BFF"/>
    <w:rsid w:val="00116EE0"/>
    <w:rsid w:val="00122963"/>
    <w:rsid w:val="00153230"/>
    <w:rsid w:val="00190560"/>
    <w:rsid w:val="001A08AB"/>
    <w:rsid w:val="001C3F5C"/>
    <w:rsid w:val="001D7C41"/>
    <w:rsid w:val="0025711E"/>
    <w:rsid w:val="002D5921"/>
    <w:rsid w:val="002E2EFD"/>
    <w:rsid w:val="00382AB8"/>
    <w:rsid w:val="003E2246"/>
    <w:rsid w:val="003F3B80"/>
    <w:rsid w:val="004A6C8F"/>
    <w:rsid w:val="005300D1"/>
    <w:rsid w:val="005B5B55"/>
    <w:rsid w:val="005D5CC0"/>
    <w:rsid w:val="006507A1"/>
    <w:rsid w:val="006654C4"/>
    <w:rsid w:val="006A3DD0"/>
    <w:rsid w:val="006C0A7B"/>
    <w:rsid w:val="00824BF6"/>
    <w:rsid w:val="00827AAA"/>
    <w:rsid w:val="008679C9"/>
    <w:rsid w:val="0088680C"/>
    <w:rsid w:val="008A33F6"/>
    <w:rsid w:val="008F3C06"/>
    <w:rsid w:val="00923235"/>
    <w:rsid w:val="00937FA1"/>
    <w:rsid w:val="00A22ED3"/>
    <w:rsid w:val="00A73983"/>
    <w:rsid w:val="00AB0259"/>
    <w:rsid w:val="00AC2FD4"/>
    <w:rsid w:val="00B00292"/>
    <w:rsid w:val="00B01DB4"/>
    <w:rsid w:val="00B36DED"/>
    <w:rsid w:val="00BE7BF9"/>
    <w:rsid w:val="00C02E88"/>
    <w:rsid w:val="00C1143F"/>
    <w:rsid w:val="00C9797F"/>
    <w:rsid w:val="00CE4AF9"/>
    <w:rsid w:val="00D77F5A"/>
    <w:rsid w:val="00E62BE4"/>
    <w:rsid w:val="00EE03F8"/>
    <w:rsid w:val="00F4040C"/>
    <w:rsid w:val="00F5564E"/>
    <w:rsid w:val="00FA08E4"/>
    <w:rsid w:val="00FB4336"/>
    <w:rsid w:val="0F4B43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8AE2A6"/>
  <w15:docId w15:val="{1761EEC5-49FC-49EA-A599-91A455581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843"/>
      <w:outlineLvl w:val="0"/>
    </w:pPr>
    <w:rPr>
      <w:b/>
      <w:bCs/>
      <w:sz w:val="27"/>
      <w:szCs w:val="27"/>
    </w:rPr>
  </w:style>
  <w:style w:type="paragraph" w:styleId="Heading2">
    <w:name w:val="heading 2"/>
    <w:basedOn w:val="Normal"/>
    <w:uiPriority w:val="9"/>
    <w:unhideWhenUsed/>
    <w:qFormat/>
    <w:pPr>
      <w:ind w:left="846"/>
      <w:outlineLvl w:val="1"/>
    </w:pPr>
    <w:rPr>
      <w:b/>
      <w:bCs/>
      <w:sz w:val="21"/>
      <w:szCs w:val="21"/>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1"/>
      <w:szCs w:val="21"/>
    </w:rPr>
  </w:style>
  <w:style w:type="paragraph" w:styleId="Title">
    <w:name w:val="Title"/>
    <w:basedOn w:val="Normal"/>
    <w:uiPriority w:val="10"/>
    <w:qFormat/>
    <w:pPr>
      <w:spacing w:before="101"/>
      <w:ind w:left="121"/>
    </w:pPr>
    <w:rPr>
      <w:rFonts w:ascii="Times New Roman" w:eastAsia="Times New Roman" w:hAnsi="Times New Roman" w:cs="Times New Roman"/>
      <w:b/>
      <w:bCs/>
      <w:sz w:val="35"/>
      <w:szCs w:val="35"/>
    </w:rPr>
  </w:style>
  <w:style w:type="paragraph" w:styleId="ListParagraph">
    <w:name w:val="List Paragraph"/>
    <w:basedOn w:val="Normal"/>
    <w:uiPriority w:val="1"/>
    <w:qFormat/>
    <w:pPr>
      <w:spacing w:before="12"/>
      <w:ind w:left="1564" w:hanging="35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B4336"/>
    <w:pPr>
      <w:tabs>
        <w:tab w:val="center" w:pos="4680"/>
        <w:tab w:val="right" w:pos="9360"/>
      </w:tabs>
    </w:pPr>
  </w:style>
  <w:style w:type="character" w:customStyle="1" w:styleId="HeaderChar">
    <w:name w:val="Header Char"/>
    <w:basedOn w:val="DefaultParagraphFont"/>
    <w:link w:val="Header"/>
    <w:uiPriority w:val="99"/>
    <w:rsid w:val="00FB4336"/>
    <w:rPr>
      <w:rFonts w:ascii="Arial" w:eastAsia="Arial" w:hAnsi="Arial" w:cs="Arial"/>
    </w:rPr>
  </w:style>
  <w:style w:type="paragraph" w:styleId="Footer">
    <w:name w:val="footer"/>
    <w:basedOn w:val="Normal"/>
    <w:link w:val="FooterChar"/>
    <w:uiPriority w:val="99"/>
    <w:unhideWhenUsed/>
    <w:rsid w:val="00FB4336"/>
    <w:pPr>
      <w:tabs>
        <w:tab w:val="center" w:pos="4680"/>
        <w:tab w:val="right" w:pos="9360"/>
      </w:tabs>
    </w:pPr>
  </w:style>
  <w:style w:type="character" w:customStyle="1" w:styleId="FooterChar">
    <w:name w:val="Footer Char"/>
    <w:basedOn w:val="DefaultParagraphFont"/>
    <w:link w:val="Footer"/>
    <w:uiPriority w:val="99"/>
    <w:rsid w:val="00FB4336"/>
    <w:rPr>
      <w:rFonts w:ascii="Arial" w:eastAsia="Arial" w:hAnsi="Arial" w:cs="Arial"/>
    </w:rPr>
  </w:style>
  <w:style w:type="paragraph" w:styleId="Revision">
    <w:name w:val="Revision"/>
    <w:hidden/>
    <w:uiPriority w:val="99"/>
    <w:semiHidden/>
    <w:rsid w:val="002E2EFD"/>
    <w:pPr>
      <w:widowControl/>
      <w:autoSpaceDE/>
      <w:autoSpaceDN/>
    </w:pPr>
    <w:rPr>
      <w:rFonts w:ascii="Arial" w:eastAsia="Arial" w:hAnsi="Arial" w:cs="Arial"/>
    </w:rPr>
  </w:style>
  <w:style w:type="character" w:customStyle="1" w:styleId="BodyTextChar">
    <w:name w:val="Body Text Char"/>
    <w:basedOn w:val="DefaultParagraphFont"/>
    <w:link w:val="BodyText"/>
    <w:uiPriority w:val="1"/>
    <w:rsid w:val="000D5BD0"/>
    <w:rPr>
      <w:rFonts w:ascii="Arial" w:eastAsia="Arial" w:hAnsi="Arial" w:cs="Arial"/>
      <w:sz w:val="21"/>
      <w:szCs w:val="21"/>
    </w:rPr>
  </w:style>
  <w:style w:type="character" w:styleId="CommentReference">
    <w:name w:val="annotation reference"/>
    <w:basedOn w:val="DefaultParagraphFont"/>
    <w:uiPriority w:val="99"/>
    <w:semiHidden/>
    <w:unhideWhenUsed/>
    <w:rsid w:val="00FA08E4"/>
    <w:rPr>
      <w:sz w:val="16"/>
      <w:szCs w:val="16"/>
    </w:rPr>
  </w:style>
  <w:style w:type="paragraph" w:styleId="CommentText">
    <w:name w:val="annotation text"/>
    <w:basedOn w:val="Normal"/>
    <w:link w:val="CommentTextChar"/>
    <w:uiPriority w:val="99"/>
    <w:unhideWhenUsed/>
    <w:rsid w:val="00FA08E4"/>
    <w:rPr>
      <w:sz w:val="20"/>
      <w:szCs w:val="20"/>
    </w:rPr>
  </w:style>
  <w:style w:type="character" w:customStyle="1" w:styleId="CommentTextChar">
    <w:name w:val="Comment Text Char"/>
    <w:basedOn w:val="DefaultParagraphFont"/>
    <w:link w:val="CommentText"/>
    <w:uiPriority w:val="99"/>
    <w:rsid w:val="00FA08E4"/>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FA08E4"/>
    <w:rPr>
      <w:b/>
      <w:bCs/>
    </w:rPr>
  </w:style>
  <w:style w:type="character" w:customStyle="1" w:styleId="CommentSubjectChar">
    <w:name w:val="Comment Subject Char"/>
    <w:basedOn w:val="CommentTextChar"/>
    <w:link w:val="CommentSubject"/>
    <w:uiPriority w:val="99"/>
    <w:semiHidden/>
    <w:rsid w:val="00FA08E4"/>
    <w:rPr>
      <w:rFonts w:ascii="Arial" w:eastAsia="Arial" w:hAnsi="Arial" w:cs="Arial"/>
      <w:b/>
      <w:bCs/>
      <w:sz w:val="20"/>
      <w:szCs w:val="20"/>
    </w:rPr>
  </w:style>
  <w:style w:type="character" w:styleId="Hyperlink">
    <w:name w:val="Hyperlink"/>
    <w:basedOn w:val="DefaultParagraphFont"/>
    <w:uiPriority w:val="99"/>
    <w:unhideWhenUsed/>
    <w:rsid w:val="00FA08E4"/>
    <w:rPr>
      <w:color w:val="0000FF" w:themeColor="hyperlink"/>
      <w:u w:val="single"/>
    </w:rPr>
  </w:style>
  <w:style w:type="character" w:styleId="UnresolvedMention">
    <w:name w:val="Unresolved Mention"/>
    <w:basedOn w:val="DefaultParagraphFont"/>
    <w:uiPriority w:val="99"/>
    <w:semiHidden/>
    <w:unhideWhenUsed/>
    <w:rsid w:val="00FA08E4"/>
    <w:rPr>
      <w:color w:val="605E5C"/>
      <w:shd w:val="clear" w:color="auto" w:fill="E1DFDD"/>
    </w:rPr>
  </w:style>
  <w:style w:type="paragraph" w:styleId="NormalWeb">
    <w:name w:val="Normal (Web)"/>
    <w:basedOn w:val="Normal"/>
    <w:uiPriority w:val="99"/>
    <w:semiHidden/>
    <w:unhideWhenUsed/>
    <w:rsid w:val="00F4040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32B68101503442AC1F948F0E3275EB" ma:contentTypeVersion="12" ma:contentTypeDescription="Create a new document." ma:contentTypeScope="" ma:versionID="14db6c802ab4c8290ce35d248467c102">
  <xsd:schema xmlns:xsd="http://www.w3.org/2001/XMLSchema" xmlns:xs="http://www.w3.org/2001/XMLSchema" xmlns:p="http://schemas.microsoft.com/office/2006/metadata/properties" xmlns:ns2="a42abfcf-437c-4ce1-b5c2-14af7889cdd1" xmlns:ns3="c2a11cf1-abf9-4d2d-a6e3-e7bef8c89609" targetNamespace="http://schemas.microsoft.com/office/2006/metadata/properties" ma:root="true" ma:fieldsID="c48064556ecbb55cfe6aa0732f2dbc1f" ns2:_="" ns3:_="">
    <xsd:import namespace="a42abfcf-437c-4ce1-b5c2-14af7889cdd1"/>
    <xsd:import namespace="c2a11cf1-abf9-4d2d-a6e3-e7bef8c8960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2abfcf-437c-4ce1-b5c2-14af7889cd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ec8a792-1b2c-4741-915b-5e26750bb8f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2a11cf1-abf9-4d2d-a6e3-e7bef8c8960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57cd535-6a78-499d-b7c6-80abefe0721e}" ma:internalName="TaxCatchAll" ma:showField="CatchAllData" ma:web="c2a11cf1-abf9-4d2d-a6e3-e7bef8c896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42abfcf-437c-4ce1-b5c2-14af7889cdd1">
      <Terms xmlns="http://schemas.microsoft.com/office/infopath/2007/PartnerControls"/>
    </lcf76f155ced4ddcb4097134ff3c332f>
    <TaxCatchAll xmlns="c2a11cf1-abf9-4d2d-a6e3-e7bef8c8960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D40FA5-5980-4F4A-897F-4C3D4CCAE93D}"/>
</file>

<file path=customXml/itemProps2.xml><?xml version="1.0" encoding="utf-8"?>
<ds:datastoreItem xmlns:ds="http://schemas.openxmlformats.org/officeDocument/2006/customXml" ds:itemID="{C2D8C166-FBEA-4830-B043-AD4F8851599C}">
  <ds:schemaRefs>
    <ds:schemaRef ds:uri="http://purl.org/dc/terms/"/>
    <ds:schemaRef ds:uri="http://www.w3.org/XML/1998/namespace"/>
    <ds:schemaRef ds:uri="http://schemas.microsoft.com/office/2006/documentManagement/types"/>
    <ds:schemaRef ds:uri="c2a11cf1-abf9-4d2d-a6e3-e7bef8c89609"/>
    <ds:schemaRef ds:uri="http://purl.org/dc/elements/1.1/"/>
    <ds:schemaRef ds:uri="a42abfcf-437c-4ce1-b5c2-14af7889cdd1"/>
    <ds:schemaRef ds:uri="http://purl.org/dc/dcmityp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6A66E22F-BA15-4F07-8596-A6340FCD92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462</Words>
  <Characters>2634</Characters>
  <Application>Microsoft Office Word</Application>
  <DocSecurity>0</DocSecurity>
  <Lines>21</Lines>
  <Paragraphs>6</Paragraphs>
  <ScaleCrop>false</ScaleCrop>
  <Company/>
  <LinksUpToDate>false</LinksUpToDate>
  <CharactersWithSpaces>3090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exp-ringworm.pdf</dc:title>
  <dc:creator>avalosi</dc:creator>
  <cp:lastModifiedBy>Fernando Araiza</cp:lastModifiedBy>
  <cp:revision>42</cp:revision>
  <dcterms:created xsi:type="dcterms:W3CDTF">2025-08-21T15:44:00Z</dcterms:created>
  <dcterms:modified xsi:type="dcterms:W3CDTF">2025-12-09T16:29:00Z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2024-01-10T00:00:00Z</vt:filetime>
  </property>
  <property fmtid="{D5CDD505-2E9C-101B-9397-08002B2CF9AE}" pid="3" name="LastSaved">
    <vt:filetime>2024-01-10T00:00:00Z</vt:filetime>
  </property>
  <property fmtid="{D5CDD505-2E9C-101B-9397-08002B2CF9AE}" pid="4" name="Producer">
    <vt:lpwstr>Microsoft: Print To PDF</vt:lpwstr>
  </property>
  <property fmtid="{D5CDD505-2E9C-101B-9397-08002B2CF9AE}" pid="5" name="ContentTypeId">
    <vt:lpwstr>0x010100AF32B68101503442AC1F948F0E3275EB</vt:lpwstr>
  </property>
  <property fmtid="{D5CDD505-2E9C-101B-9397-08002B2CF9AE}" pid="6" name="MediaServiceImageTags">
    <vt:lpwstr/>
  </property>
</Properties>
</file>